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CFA" w:rsidRDefault="00EE444E" w:rsidP="00054320">
      <w:pPr>
        <w:jc w:val="center"/>
      </w:pPr>
      <w:r>
        <w:rPr>
          <w:noProof/>
          <w:sz w:val="40"/>
          <w:szCs w:val="40"/>
          <w:lang w:val="es-MX" w:eastAsia="es-MX"/>
        </w:rPr>
        <w:drawing>
          <wp:anchor distT="0" distB="0" distL="114300" distR="114300" simplePos="0" relativeHeight="251727872" behindDoc="1" locked="0" layoutInCell="1" allowOverlap="1" wp14:anchorId="731CC5E7" wp14:editId="31E12F74">
            <wp:simplePos x="0" y="0"/>
            <wp:positionH relativeFrom="page">
              <wp:align>left</wp:align>
            </wp:positionH>
            <wp:positionV relativeFrom="paragraph">
              <wp:posOffset>-1089659</wp:posOffset>
            </wp:positionV>
            <wp:extent cx="7752980" cy="10039350"/>
            <wp:effectExtent l="0" t="0" r="63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rtada_propuesta1.png"/>
                    <pic:cNvPicPr/>
                  </pic:nvPicPr>
                  <pic:blipFill>
                    <a:blip r:embed="rId9">
                      <a:extLst>
                        <a:ext uri="{28A0092B-C50C-407E-A947-70E740481C1C}">
                          <a14:useLocalDpi xmlns:a14="http://schemas.microsoft.com/office/drawing/2010/main" val="0"/>
                        </a:ext>
                      </a:extLst>
                    </a:blip>
                    <a:stretch>
                      <a:fillRect/>
                    </a:stretch>
                  </pic:blipFill>
                  <pic:spPr>
                    <a:xfrm>
                      <a:off x="0" y="0"/>
                      <a:ext cx="7752980" cy="10039350"/>
                    </a:xfrm>
                    <a:prstGeom prst="rect">
                      <a:avLst/>
                    </a:prstGeom>
                  </pic:spPr>
                </pic:pic>
              </a:graphicData>
            </a:graphic>
            <wp14:sizeRelH relativeFrom="page">
              <wp14:pctWidth>0</wp14:pctWidth>
            </wp14:sizeRelH>
            <wp14:sizeRelV relativeFrom="page">
              <wp14:pctHeight>0</wp14:pctHeight>
            </wp14:sizeRelV>
          </wp:anchor>
        </w:drawing>
      </w:r>
    </w:p>
    <w:p w:rsidR="00054320" w:rsidRDefault="00054320" w:rsidP="00054320">
      <w:pPr>
        <w:jc w:val="center"/>
      </w:pPr>
    </w:p>
    <w:p w:rsidR="00054320" w:rsidRDefault="00054320" w:rsidP="00054320">
      <w:pPr>
        <w:jc w:val="center"/>
      </w:pPr>
    </w:p>
    <w:p w:rsidR="00054320" w:rsidRDefault="00103F8C">
      <w:r>
        <w:rPr>
          <w:noProof/>
          <w:sz w:val="16"/>
          <w:lang w:val="es-MX" w:eastAsia="es-MX"/>
        </w:rPr>
        <mc:AlternateContent>
          <mc:Choice Requires="wps">
            <w:drawing>
              <wp:anchor distT="0" distB="0" distL="114300" distR="114300" simplePos="0" relativeHeight="251729920" behindDoc="0" locked="0" layoutInCell="1" allowOverlap="1" wp14:anchorId="6D08D532" wp14:editId="06E7C944">
                <wp:simplePos x="0" y="0"/>
                <wp:positionH relativeFrom="margin">
                  <wp:posOffset>-471805</wp:posOffset>
                </wp:positionH>
                <wp:positionV relativeFrom="paragraph">
                  <wp:posOffset>1587500</wp:posOffset>
                </wp:positionV>
                <wp:extent cx="5181600" cy="1524000"/>
                <wp:effectExtent l="0" t="0" r="0" b="0"/>
                <wp:wrapNone/>
                <wp:docPr id="2" name="Rectángulo 2"/>
                <wp:cNvGraphicFramePr/>
                <a:graphic xmlns:a="http://schemas.openxmlformats.org/drawingml/2006/main">
                  <a:graphicData uri="http://schemas.microsoft.com/office/word/2010/wordprocessingShape">
                    <wps:wsp>
                      <wps:cNvSpPr/>
                      <wps:spPr>
                        <a:xfrm>
                          <a:off x="0" y="0"/>
                          <a:ext cx="5181600" cy="1524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E444E" w:rsidRPr="00F17007" w:rsidRDefault="00EE444E" w:rsidP="007F6777">
                            <w:pPr>
                              <w:rPr>
                                <w:rFonts w:ascii="Garamond" w:hAnsi="Garamond"/>
                                <w:b/>
                                <w:color w:val="2F5496" w:themeColor="accent1" w:themeShade="BF"/>
                                <w:sz w:val="60"/>
                                <w:szCs w:val="60"/>
                              </w:rPr>
                            </w:pPr>
                            <w:r w:rsidRPr="00F17007">
                              <w:rPr>
                                <w:rFonts w:ascii="Garamond" w:hAnsi="Garamond"/>
                                <w:b/>
                                <w:color w:val="2F5496" w:themeColor="accent1" w:themeShade="BF"/>
                                <w:sz w:val="60"/>
                                <w:szCs w:val="60"/>
                              </w:rPr>
                              <w:t xml:space="preserve">Informe </w:t>
                            </w:r>
                            <w:r w:rsidR="00103F8C" w:rsidRPr="00F17007">
                              <w:rPr>
                                <w:rFonts w:ascii="Garamond" w:hAnsi="Garamond"/>
                                <w:b/>
                                <w:color w:val="2F5496" w:themeColor="accent1" w:themeShade="BF"/>
                                <w:sz w:val="60"/>
                                <w:szCs w:val="60"/>
                              </w:rPr>
                              <w:t>sobre los Ingresos por Turismo en 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2" o:spid="_x0000_s1026" style="position:absolute;margin-left:-37.15pt;margin-top:125pt;width:408pt;height:120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" filled="f" stroked="f" strokeweight="1pt">
                <v:textbox>
                  <w:txbxContent>
                    <w:p w:rsidR="00EE444E" w:rsidRPr="00F17007" w:rsidRDefault="00EE444E" w:rsidP="007F6777">
                      <w:pPr>
                        <w:rPr>
                          <w:rFonts w:ascii="Garamond" w:hAnsi="Garamond"/>
                          <w:b/>
                          <w:color w:val="2F5496" w:themeColor="accent1" w:themeShade="BF"/>
                          <w:sz w:val="60"/>
                          <w:szCs w:val="60"/>
                        </w:rPr>
                      </w:pPr>
                      <w:r w:rsidRPr="00F17007">
                        <w:rPr>
                          <w:rFonts w:ascii="Garamond" w:hAnsi="Garamond"/>
                          <w:b/>
                          <w:color w:val="2F5496" w:themeColor="accent1" w:themeShade="BF"/>
                          <w:sz w:val="60"/>
                          <w:szCs w:val="60"/>
                        </w:rPr>
                        <w:t xml:space="preserve">Informe </w:t>
                      </w:r>
                      <w:r w:rsidR="00103F8C" w:rsidRPr="00F17007">
                        <w:rPr>
                          <w:rFonts w:ascii="Garamond" w:hAnsi="Garamond"/>
                          <w:b/>
                          <w:color w:val="2F5496" w:themeColor="accent1" w:themeShade="BF"/>
                          <w:sz w:val="60"/>
                          <w:szCs w:val="60"/>
                        </w:rPr>
                        <w:t>sobre los Ingresos por Turismo en 2023</w:t>
                      </w:r>
                    </w:p>
                  </w:txbxContent>
                </v:textbox>
                <w10:wrap anchorx="margin"/>
              </v:rect>
            </w:pict>
          </mc:Fallback>
        </mc:AlternateContent>
      </w:r>
      <w:r w:rsidR="007F6777" w:rsidRPr="00EE444E">
        <w:rPr>
          <w:rFonts w:ascii="Calibri" w:eastAsia="Calibri" w:hAnsi="Calibri" w:cs="Times New Roman"/>
          <w:noProof/>
          <w:sz w:val="16"/>
          <w:lang w:val="es-MX" w:eastAsia="es-MX"/>
        </w:rPr>
        <mc:AlternateContent>
          <mc:Choice Requires="wps">
            <w:drawing>
              <wp:anchor distT="0" distB="0" distL="114300" distR="114300" simplePos="0" relativeHeight="251731968" behindDoc="0" locked="0" layoutInCell="1" allowOverlap="1" wp14:anchorId="77CA8BCC" wp14:editId="306217FB">
                <wp:simplePos x="0" y="0"/>
                <wp:positionH relativeFrom="margin">
                  <wp:posOffset>-203172</wp:posOffset>
                </wp:positionH>
                <wp:positionV relativeFrom="paragraph">
                  <wp:posOffset>6045172</wp:posOffset>
                </wp:positionV>
                <wp:extent cx="1940309" cy="523875"/>
                <wp:effectExtent l="0" t="0" r="0" b="0"/>
                <wp:wrapNone/>
                <wp:docPr id="4" name="Rectángulo 4"/>
                <wp:cNvGraphicFramePr/>
                <a:graphic xmlns:a="http://schemas.openxmlformats.org/drawingml/2006/main">
                  <a:graphicData uri="http://schemas.microsoft.com/office/word/2010/wordprocessingShape">
                    <wps:wsp>
                      <wps:cNvSpPr/>
                      <wps:spPr>
                        <a:xfrm>
                          <a:off x="0" y="0"/>
                          <a:ext cx="1940309" cy="523875"/>
                        </a:xfrm>
                        <a:prstGeom prst="rect">
                          <a:avLst/>
                        </a:prstGeom>
                        <a:noFill/>
                        <a:ln w="12700" cap="flat" cmpd="sng" algn="ctr">
                          <a:noFill/>
                          <a:prstDash val="solid"/>
                          <a:miter lim="800000"/>
                        </a:ln>
                        <a:effectLst/>
                      </wps:spPr>
                      <wps:txbx>
                        <w:txbxContent>
                          <w:p w:rsidR="00EE444E" w:rsidRPr="00F17007" w:rsidRDefault="00993A6E" w:rsidP="007F6777">
                            <w:pPr>
                              <w:rPr>
                                <w:rFonts w:ascii="Garamond" w:hAnsi="Garamond"/>
                                <w:b/>
                                <w:color w:val="2E74B5"/>
                                <w:sz w:val="40"/>
                                <w:szCs w:val="40"/>
                              </w:rPr>
                            </w:pPr>
                            <w:r w:rsidRPr="00F17007">
                              <w:rPr>
                                <w:rFonts w:ascii="Garamond" w:hAnsi="Garamond"/>
                                <w:b/>
                                <w:color w:val="2E74B5"/>
                                <w:sz w:val="40"/>
                                <w:szCs w:val="40"/>
                              </w:rPr>
                              <w:t>Febrero</w:t>
                            </w:r>
                            <w:r w:rsidR="00EE444E" w:rsidRPr="00F17007">
                              <w:rPr>
                                <w:rFonts w:ascii="Garamond" w:hAnsi="Garamond"/>
                                <w:b/>
                                <w:color w:val="2E74B5"/>
                                <w:sz w:val="40"/>
                                <w:szCs w:val="40"/>
                              </w:rPr>
                              <w:t xml:space="preserve"> 202</w:t>
                            </w:r>
                            <w:r w:rsidR="0000470A" w:rsidRPr="00F17007">
                              <w:rPr>
                                <w:rFonts w:ascii="Garamond" w:hAnsi="Garamond"/>
                                <w:b/>
                                <w:color w:val="2E74B5"/>
                                <w:sz w:val="40"/>
                                <w:szCs w:val="4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4" o:spid="_x0000_s1027" style="position:absolute;margin-left:-16pt;margin-top:476pt;width:152.8pt;height:41.2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" filled="f" stroked="f" strokeweight="1pt">
                <v:textbox>
                  <w:txbxContent>
                    <w:p w:rsidR="00EE444E" w:rsidRPr="00F17007" w:rsidRDefault="00993A6E" w:rsidP="007F6777">
                      <w:pPr>
                        <w:rPr>
                          <w:rFonts w:ascii="Garamond" w:hAnsi="Garamond"/>
                          <w:b/>
                          <w:color w:val="2E74B5"/>
                          <w:sz w:val="40"/>
                          <w:szCs w:val="40"/>
                        </w:rPr>
                      </w:pPr>
                      <w:r w:rsidRPr="00F17007">
                        <w:rPr>
                          <w:rFonts w:ascii="Garamond" w:hAnsi="Garamond"/>
                          <w:b/>
                          <w:color w:val="2E74B5"/>
                          <w:sz w:val="40"/>
                          <w:szCs w:val="40"/>
                        </w:rPr>
                        <w:t>Febrero</w:t>
                      </w:r>
                      <w:r w:rsidR="00EE444E" w:rsidRPr="00F17007">
                        <w:rPr>
                          <w:rFonts w:ascii="Garamond" w:hAnsi="Garamond"/>
                          <w:b/>
                          <w:color w:val="2E74B5"/>
                          <w:sz w:val="40"/>
                          <w:szCs w:val="40"/>
                        </w:rPr>
                        <w:t xml:space="preserve"> 202</w:t>
                      </w:r>
                      <w:r w:rsidR="0000470A" w:rsidRPr="00F17007">
                        <w:rPr>
                          <w:rFonts w:ascii="Garamond" w:hAnsi="Garamond"/>
                          <w:b/>
                          <w:color w:val="2E74B5"/>
                          <w:sz w:val="40"/>
                          <w:szCs w:val="40"/>
                        </w:rPr>
                        <w:t>4</w:t>
                      </w:r>
                    </w:p>
                  </w:txbxContent>
                </v:textbox>
                <w10:wrap anchorx="margin"/>
              </v:rect>
            </w:pict>
          </mc:Fallback>
        </mc:AlternateContent>
      </w:r>
      <w:r w:rsidR="00054320">
        <w:br w:type="page"/>
      </w:r>
    </w:p>
    <w:p w:rsidR="002A6747" w:rsidRPr="007D5436" w:rsidRDefault="002A6747" w:rsidP="002A6747">
      <w:pPr>
        <w:pStyle w:val="TDC1"/>
        <w:tabs>
          <w:tab w:val="right" w:leader="dot" w:pos="10472"/>
        </w:tabs>
        <w:rPr>
          <w:rFonts w:ascii="Futura Md BT" w:hAnsi="Futura Md BT"/>
          <w:b/>
          <w:sz w:val="20"/>
          <w:szCs w:val="20"/>
        </w:rPr>
        <w:sectPr w:rsidR="002A6747" w:rsidRPr="007D5436" w:rsidSect="00C70B0E">
          <w:pgSz w:w="12240" w:h="15840" w:code="1"/>
          <w:pgMar w:top="1701" w:right="1418" w:bottom="1134" w:left="1418" w:header="624" w:footer="624" w:gutter="0"/>
          <w:cols w:space="708"/>
          <w:titlePg/>
          <w:docGrid w:linePitch="360"/>
        </w:sectPr>
      </w:pPr>
    </w:p>
    <w:p w:rsidR="009752FE" w:rsidRPr="00F33F37" w:rsidRDefault="009752FE" w:rsidP="009752FE">
      <w:pPr>
        <w:pStyle w:val="Estilo2"/>
        <w:numPr>
          <w:ilvl w:val="0"/>
          <w:numId w:val="4"/>
        </w:numPr>
        <w:jc w:val="left"/>
        <w:rPr>
          <w:sz w:val="35"/>
          <w:szCs w:val="35"/>
        </w:rPr>
      </w:pPr>
      <w:r w:rsidRPr="00F33F37">
        <w:rPr>
          <w:sz w:val="35"/>
          <w:szCs w:val="35"/>
        </w:rPr>
        <w:lastRenderedPageBreak/>
        <w:t>Resumen</w:t>
      </w:r>
    </w:p>
    <w:p w:rsidR="009752FE" w:rsidRPr="00F33F37" w:rsidRDefault="009752FE" w:rsidP="009752FE">
      <w:pPr>
        <w:spacing w:after="0" w:line="240" w:lineRule="auto"/>
        <w:jc w:val="both"/>
        <w:rPr>
          <w:rFonts w:ascii="Futura Lt BT" w:hAnsi="Futura Lt BT"/>
          <w:sz w:val="35"/>
          <w:szCs w:val="35"/>
        </w:rPr>
      </w:pPr>
    </w:p>
    <w:p w:rsidR="00103F8C" w:rsidRPr="00F33F37" w:rsidRDefault="00103F8C" w:rsidP="009752FE">
      <w:pPr>
        <w:spacing w:after="0" w:line="276" w:lineRule="auto"/>
        <w:jc w:val="both"/>
        <w:rPr>
          <w:rFonts w:ascii="Futura Lt BT" w:hAnsi="Futura Lt BT"/>
          <w:sz w:val="35"/>
          <w:szCs w:val="35"/>
          <w:lang w:eastAsia="es-NI"/>
        </w:rPr>
      </w:pPr>
      <w:r w:rsidRPr="00F33F37">
        <w:rPr>
          <w:rFonts w:ascii="Futura Lt BT" w:hAnsi="Futura Lt BT"/>
          <w:sz w:val="35"/>
          <w:szCs w:val="35"/>
          <w:lang w:eastAsia="es-NI"/>
        </w:rPr>
        <w:t xml:space="preserve">En 2023, los ingresos captados del turismo realizado por no residentes en el país totalizaron 739.2 millones de dólares, para un crecimiento anual de 24.1 por ciento respecto a </w:t>
      </w:r>
      <w:r w:rsidR="0074383A" w:rsidRPr="00F33F37">
        <w:rPr>
          <w:rFonts w:ascii="Futura Lt BT" w:hAnsi="Futura Lt BT"/>
          <w:sz w:val="35"/>
          <w:szCs w:val="35"/>
          <w:lang w:eastAsia="es-NI"/>
        </w:rPr>
        <w:t xml:space="preserve">lo registrado en </w:t>
      </w:r>
      <w:r w:rsidRPr="00F33F37">
        <w:rPr>
          <w:rFonts w:ascii="Futura Lt BT" w:hAnsi="Futura Lt BT"/>
          <w:sz w:val="35"/>
          <w:szCs w:val="35"/>
          <w:lang w:eastAsia="es-NI"/>
        </w:rPr>
        <w:t>2022 (US$595.6 millones)</w:t>
      </w:r>
      <w:r w:rsidR="004446FD" w:rsidRPr="00F33F37">
        <w:rPr>
          <w:rFonts w:ascii="Futura Lt BT" w:hAnsi="Futura Lt BT"/>
          <w:sz w:val="35"/>
          <w:szCs w:val="35"/>
          <w:lang w:eastAsia="es-NI"/>
        </w:rPr>
        <w:t>.</w:t>
      </w:r>
    </w:p>
    <w:p w:rsidR="00103F8C" w:rsidRDefault="00103F8C" w:rsidP="009752FE">
      <w:pPr>
        <w:spacing w:after="0" w:line="276" w:lineRule="auto"/>
        <w:jc w:val="both"/>
        <w:rPr>
          <w:rFonts w:ascii="Futura Lt BT" w:hAnsi="Futura Lt BT" w:cs="Courier New"/>
          <w:sz w:val="24"/>
          <w:szCs w:val="24"/>
          <w:lang w:val="es-MX"/>
        </w:rPr>
      </w:pPr>
    </w:p>
    <w:p w:rsidR="00103F8C" w:rsidRDefault="00103F8C" w:rsidP="00103F8C">
      <w:pPr>
        <w:spacing w:after="0" w:line="276" w:lineRule="auto"/>
        <w:jc w:val="center"/>
        <w:rPr>
          <w:rFonts w:ascii="Futura Lt BT" w:hAnsi="Futura Lt BT" w:cs="Courier New"/>
          <w:sz w:val="24"/>
          <w:szCs w:val="24"/>
          <w:lang w:val="es-MX"/>
        </w:rPr>
      </w:pPr>
      <w:r w:rsidRPr="00F1139F">
        <w:rPr>
          <w:noProof/>
          <w:lang w:val="es-MX" w:eastAsia="es-MX"/>
        </w:rPr>
        <w:drawing>
          <wp:inline distT="0" distB="0" distL="0" distR="0" wp14:anchorId="5BAF2056" wp14:editId="68786579">
            <wp:extent cx="3448280" cy="2535291"/>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73282" cy="2553673"/>
                    </a:xfrm>
                    <a:prstGeom prst="rect">
                      <a:avLst/>
                    </a:prstGeom>
                    <a:noFill/>
                    <a:ln>
                      <a:noFill/>
                    </a:ln>
                  </pic:spPr>
                </pic:pic>
              </a:graphicData>
            </a:graphic>
          </wp:inline>
        </w:drawing>
      </w:r>
    </w:p>
    <w:p w:rsidR="00103F8C" w:rsidRPr="00F33F37" w:rsidRDefault="00103F8C" w:rsidP="00F33F37">
      <w:pPr>
        <w:spacing w:line="360" w:lineRule="auto"/>
        <w:ind w:left="1843"/>
        <w:contextualSpacing/>
        <w:jc w:val="both"/>
        <w:rPr>
          <w:rFonts w:ascii="Futura Lt BT" w:hAnsi="Futura Lt BT" w:cs="Arial"/>
          <w:bCs/>
          <w:iCs/>
          <w:sz w:val="20"/>
          <w:szCs w:val="20"/>
        </w:rPr>
      </w:pPr>
      <w:r w:rsidRPr="00F33F37">
        <w:rPr>
          <w:rFonts w:ascii="Futura Lt BT" w:hAnsi="Futura Lt BT" w:cs="Arial"/>
          <w:bCs/>
          <w:iCs/>
          <w:sz w:val="20"/>
          <w:szCs w:val="20"/>
        </w:rPr>
        <w:t>Fuente: BCN</w:t>
      </w:r>
    </w:p>
    <w:p w:rsidR="00103F8C" w:rsidRDefault="00103F8C" w:rsidP="00103F8C">
      <w:pPr>
        <w:spacing w:after="0" w:line="240" w:lineRule="auto"/>
        <w:jc w:val="both"/>
        <w:rPr>
          <w:rFonts w:ascii="Futura Lt BT" w:hAnsi="Futura Lt BT"/>
          <w:sz w:val="26"/>
          <w:szCs w:val="26"/>
          <w:lang w:eastAsia="es-NI"/>
        </w:rPr>
      </w:pPr>
    </w:p>
    <w:p w:rsidR="00103F8C" w:rsidRPr="00F33F37" w:rsidRDefault="00103F8C" w:rsidP="009752FE">
      <w:pPr>
        <w:spacing w:after="0" w:line="276" w:lineRule="auto"/>
        <w:jc w:val="both"/>
        <w:rPr>
          <w:rFonts w:ascii="Futura Lt BT" w:hAnsi="Futura Lt BT"/>
          <w:sz w:val="35"/>
          <w:szCs w:val="35"/>
          <w:lang w:eastAsia="es-NI"/>
        </w:rPr>
      </w:pPr>
      <w:r w:rsidRPr="00F33F37">
        <w:rPr>
          <w:rFonts w:ascii="Futura Lt BT" w:hAnsi="Futura Lt BT"/>
          <w:sz w:val="35"/>
          <w:szCs w:val="35"/>
          <w:lang w:eastAsia="es-NI"/>
        </w:rPr>
        <w:t xml:space="preserve">El resultado anterior fue producto del ingreso de 1,202.3 miles de turistas </w:t>
      </w:r>
      <w:r w:rsidR="00F00DFC" w:rsidRPr="00F33F37">
        <w:rPr>
          <w:rFonts w:ascii="Futura Lt BT" w:hAnsi="Futura Lt BT"/>
          <w:sz w:val="35"/>
          <w:szCs w:val="35"/>
          <w:lang w:eastAsia="es-NI"/>
        </w:rPr>
        <w:t>(</w:t>
      </w:r>
      <w:r w:rsidRPr="00F33F37">
        <w:rPr>
          <w:rFonts w:ascii="Futura Lt BT" w:hAnsi="Futura Lt BT"/>
          <w:sz w:val="35"/>
          <w:szCs w:val="35"/>
          <w:lang w:eastAsia="es-NI"/>
        </w:rPr>
        <w:t>no residentes</w:t>
      </w:r>
      <w:r w:rsidR="00F00DFC" w:rsidRPr="00F33F37">
        <w:rPr>
          <w:rFonts w:ascii="Futura Lt BT" w:hAnsi="Futura Lt BT"/>
          <w:sz w:val="35"/>
          <w:szCs w:val="35"/>
          <w:lang w:eastAsia="es-NI"/>
        </w:rPr>
        <w:t>)</w:t>
      </w:r>
      <w:r w:rsidRPr="00F33F37">
        <w:rPr>
          <w:rFonts w:ascii="Futura Lt BT" w:hAnsi="Futura Lt BT"/>
          <w:sz w:val="35"/>
          <w:szCs w:val="35"/>
          <w:lang w:eastAsia="es-NI"/>
        </w:rPr>
        <w:t xml:space="preserve"> que visitaron el país, el cual fue mayor en 28.9 por ciento al contabilizado en 2022 (932.7 miles de personas). Asimismo, contribuyó el gasto promedio per cápita de 43.3 dólares por día, mayor en 5.6 por ciento al promedio registrado en 2022 (US$41.1). No obstante, la estadía promedio fue de 10.6 días por persona, menor en 6.3 por ciento en términos interanuales (11.4 días en 2022).</w:t>
      </w:r>
    </w:p>
    <w:p w:rsidR="00103F8C" w:rsidRDefault="00103F8C" w:rsidP="00103F8C">
      <w:pPr>
        <w:spacing w:after="0" w:line="276" w:lineRule="auto"/>
        <w:jc w:val="center"/>
        <w:rPr>
          <w:rFonts w:ascii="Futura Lt BT" w:hAnsi="Futura Lt BT"/>
          <w:sz w:val="26"/>
          <w:szCs w:val="26"/>
          <w:lang w:eastAsia="es-NI"/>
        </w:rPr>
      </w:pPr>
      <w:r w:rsidRPr="001F390A">
        <w:rPr>
          <w:noProof/>
          <w:lang w:val="es-MX" w:eastAsia="es-MX"/>
        </w:rPr>
        <w:lastRenderedPageBreak/>
        <w:drawing>
          <wp:inline distT="0" distB="0" distL="0" distR="0" wp14:anchorId="10CC390A" wp14:editId="05B4F6A6">
            <wp:extent cx="4666963" cy="4032174"/>
            <wp:effectExtent l="0" t="0" r="635"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r="9040"/>
                    <a:stretch/>
                  </pic:blipFill>
                  <pic:spPr bwMode="auto">
                    <a:xfrm>
                      <a:off x="0" y="0"/>
                      <a:ext cx="4698678" cy="4059576"/>
                    </a:xfrm>
                    <a:prstGeom prst="rect">
                      <a:avLst/>
                    </a:prstGeom>
                    <a:noFill/>
                    <a:ln>
                      <a:noFill/>
                    </a:ln>
                    <a:extLst>
                      <a:ext uri="{53640926-AAD7-44D8-BBD7-CCE9431645EC}">
                        <a14:shadowObscured xmlns:a14="http://schemas.microsoft.com/office/drawing/2010/main"/>
                      </a:ext>
                    </a:extLst>
                  </pic:spPr>
                </pic:pic>
              </a:graphicData>
            </a:graphic>
          </wp:inline>
        </w:drawing>
      </w:r>
    </w:p>
    <w:p w:rsidR="00103F8C" w:rsidRPr="00F33F37" w:rsidRDefault="00103F8C" w:rsidP="00F33F37">
      <w:pPr>
        <w:spacing w:line="360" w:lineRule="auto"/>
        <w:ind w:left="993"/>
        <w:contextualSpacing/>
        <w:jc w:val="both"/>
        <w:rPr>
          <w:rFonts w:ascii="Futura Lt BT" w:hAnsi="Futura Lt BT"/>
          <w:sz w:val="26"/>
          <w:szCs w:val="24"/>
          <w:lang w:eastAsia="es-NI"/>
        </w:rPr>
      </w:pPr>
      <w:r w:rsidRPr="00F33F37">
        <w:rPr>
          <w:rFonts w:ascii="Futura Lt BT" w:hAnsi="Futura Lt BT" w:cs="Arial"/>
          <w:bCs/>
          <w:iCs/>
          <w:sz w:val="26"/>
          <w:szCs w:val="24"/>
        </w:rPr>
        <w:t>Fuente: INTUR, DGME – Ministerio del Interior</w:t>
      </w:r>
    </w:p>
    <w:p w:rsidR="00103F8C" w:rsidRPr="00F33F37" w:rsidRDefault="00103F8C" w:rsidP="009752FE">
      <w:pPr>
        <w:spacing w:after="0" w:line="276" w:lineRule="auto"/>
        <w:jc w:val="both"/>
        <w:rPr>
          <w:rFonts w:ascii="Futura Lt BT" w:hAnsi="Futura Lt BT"/>
          <w:sz w:val="35"/>
          <w:szCs w:val="35"/>
          <w:lang w:eastAsia="es-NI"/>
        </w:rPr>
      </w:pPr>
      <w:r w:rsidRPr="00F33F37">
        <w:rPr>
          <w:rFonts w:ascii="Futura Lt BT" w:hAnsi="Futura Lt BT"/>
          <w:sz w:val="35"/>
          <w:szCs w:val="35"/>
          <w:lang w:eastAsia="es-NI"/>
        </w:rPr>
        <w:t xml:space="preserve">A nivel de regiones, los mayores ingresos generados en el año fueron de los turistas procedentes de Norteamérica con 215.8 millones de dólares, para un crecimiento de 45.0 por ciento (US$148.8 millones en 2022), derivado del ingreso de 274.9 miles de personas, con un gasto promedio per cápita de 59.6 dólares por día, y una estadía de 12.8 días por persona.  </w:t>
      </w:r>
    </w:p>
    <w:p w:rsidR="00103F8C" w:rsidRPr="00F33F37" w:rsidRDefault="00103F8C" w:rsidP="009752FE">
      <w:pPr>
        <w:spacing w:after="0" w:line="276" w:lineRule="auto"/>
        <w:jc w:val="both"/>
        <w:rPr>
          <w:rFonts w:ascii="Futura Lt BT" w:hAnsi="Futura Lt BT"/>
          <w:sz w:val="35"/>
          <w:szCs w:val="35"/>
          <w:lang w:eastAsia="es-NI"/>
        </w:rPr>
      </w:pPr>
    </w:p>
    <w:p w:rsidR="00F33F37" w:rsidRDefault="00103F8C" w:rsidP="009752FE">
      <w:pPr>
        <w:spacing w:after="0" w:line="276" w:lineRule="auto"/>
        <w:jc w:val="both"/>
        <w:rPr>
          <w:rFonts w:ascii="Futura Lt BT" w:hAnsi="Futura Lt BT"/>
          <w:sz w:val="35"/>
          <w:szCs w:val="35"/>
          <w:lang w:eastAsia="es-NI"/>
        </w:rPr>
      </w:pPr>
      <w:r w:rsidRPr="00F33F37">
        <w:rPr>
          <w:rFonts w:ascii="Futura Lt BT" w:hAnsi="Futura Lt BT"/>
          <w:sz w:val="35"/>
          <w:szCs w:val="35"/>
          <w:lang w:eastAsia="es-NI"/>
        </w:rPr>
        <w:t>De Centroamérica</w:t>
      </w:r>
      <w:r w:rsidR="0074383A" w:rsidRPr="00F33F37">
        <w:rPr>
          <w:rFonts w:ascii="Futura Lt BT" w:hAnsi="Futura Lt BT"/>
          <w:sz w:val="35"/>
          <w:szCs w:val="35"/>
          <w:lang w:eastAsia="es-NI"/>
        </w:rPr>
        <w:t>,</w:t>
      </w:r>
      <w:r w:rsidRPr="00F33F37">
        <w:rPr>
          <w:rFonts w:ascii="Futura Lt BT" w:hAnsi="Futura Lt BT"/>
          <w:sz w:val="35"/>
          <w:szCs w:val="35"/>
          <w:lang w:eastAsia="es-NI"/>
        </w:rPr>
        <w:t xml:space="preserve"> se contabilizó ingresos de 104.7 millones de dólares, con un crecimiento de 36.7 por ciento (US$76.6 millones en 2022), como resultado del </w:t>
      </w:r>
      <w:r w:rsidRPr="00F33F37">
        <w:rPr>
          <w:rFonts w:ascii="Futura Lt BT" w:hAnsi="Futura Lt BT"/>
          <w:sz w:val="35"/>
          <w:szCs w:val="35"/>
          <w:lang w:eastAsia="es-NI"/>
        </w:rPr>
        <w:lastRenderedPageBreak/>
        <w:t>ingreso de 454.2 miles de personas, con un gasto promedio per cápita de 27.9 dólares por día, y estadía de 8.3 días por persona. Mientras que de Europa se captó ingresos por 85.0 millones de dólares, para un crecimiento de 88.9 por ciento (US$45.0 millones en 2022), producto del ingreso de 100.1 miles de personas, las cuales tuvieron un gasto promedio per cápita de 45.0 dólares por día, y estadía de 17.3 días.</w:t>
      </w:r>
    </w:p>
    <w:p w:rsidR="00F33F37" w:rsidRDefault="00F33F37" w:rsidP="009752FE">
      <w:pPr>
        <w:spacing w:after="0" w:line="276" w:lineRule="auto"/>
        <w:jc w:val="both"/>
        <w:rPr>
          <w:rFonts w:ascii="Futura Lt BT" w:hAnsi="Futura Lt BT" w:cs="Courier New"/>
          <w:sz w:val="24"/>
          <w:szCs w:val="24"/>
          <w:lang w:val="es-MX"/>
        </w:rPr>
      </w:pPr>
    </w:p>
    <w:p w:rsidR="00103F8C" w:rsidRDefault="004446FD" w:rsidP="009752FE">
      <w:pPr>
        <w:spacing w:after="0" w:line="276" w:lineRule="auto"/>
        <w:jc w:val="both"/>
        <w:rPr>
          <w:rFonts w:ascii="Futura Lt BT" w:hAnsi="Futura Lt BT" w:cs="Courier New"/>
          <w:sz w:val="24"/>
          <w:szCs w:val="24"/>
          <w:lang w:val="es-MX"/>
        </w:rPr>
      </w:pPr>
      <w:r>
        <w:rPr>
          <w:rFonts w:ascii="Futura Lt BT" w:hAnsi="Futura Lt BT" w:cs="Courier New"/>
          <w:noProof/>
          <w:sz w:val="24"/>
          <w:szCs w:val="24"/>
          <w:lang w:val="es-MX" w:eastAsia="es-MX"/>
        </w:rPr>
        <mc:AlternateContent>
          <mc:Choice Requires="wpg">
            <w:drawing>
              <wp:anchor distT="0" distB="0" distL="114300" distR="114300" simplePos="0" relativeHeight="251735040" behindDoc="0" locked="0" layoutInCell="1" allowOverlap="1" wp14:anchorId="4C649C37" wp14:editId="4AC9C11F">
                <wp:simplePos x="0" y="0"/>
                <wp:positionH relativeFrom="column">
                  <wp:posOffset>-3810</wp:posOffset>
                </wp:positionH>
                <wp:positionV relativeFrom="paragraph">
                  <wp:posOffset>209550</wp:posOffset>
                </wp:positionV>
                <wp:extent cx="5618480" cy="2000250"/>
                <wp:effectExtent l="0" t="0" r="1270" b="0"/>
                <wp:wrapSquare wrapText="bothSides"/>
                <wp:docPr id="6" name="Grupo 6"/>
                <wp:cNvGraphicFramePr/>
                <a:graphic xmlns:a="http://schemas.openxmlformats.org/drawingml/2006/main">
                  <a:graphicData uri="http://schemas.microsoft.com/office/word/2010/wordprocessingGroup">
                    <wpg:wgp>
                      <wpg:cNvGrpSpPr/>
                      <wpg:grpSpPr>
                        <a:xfrm>
                          <a:off x="0" y="0"/>
                          <a:ext cx="5618480" cy="2000250"/>
                          <a:chOff x="0" y="0"/>
                          <a:chExt cx="5618480" cy="2000250"/>
                        </a:xfrm>
                      </wpg:grpSpPr>
                      <pic:pic xmlns:pic="http://schemas.openxmlformats.org/drawingml/2006/picture">
                        <pic:nvPicPr>
                          <pic:cNvPr id="17" name="Imagen 17"/>
                          <pic:cNvPicPr>
                            <a:picLocks noChangeAspect="1"/>
                          </pic:cNvPicPr>
                        </pic:nvPicPr>
                        <pic:blipFill rotWithShape="1">
                          <a:blip r:embed="rId12">
                            <a:extLst>
                              <a:ext uri="{28A0092B-C50C-407E-A947-70E740481C1C}">
                                <a14:useLocalDpi xmlns:a14="http://schemas.microsoft.com/office/drawing/2010/main" val="0"/>
                              </a:ext>
                            </a:extLst>
                          </a:blip>
                          <a:srcRect l="9057" t="7515" r="18756" b="7759"/>
                          <a:stretch/>
                        </pic:blipFill>
                        <pic:spPr bwMode="auto">
                          <a:xfrm>
                            <a:off x="2790825" y="0"/>
                            <a:ext cx="2827655" cy="19989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4" name="Imagen 14"/>
                          <pic:cNvPicPr>
                            <a:picLocks noChangeAspect="1"/>
                          </pic:cNvPicPr>
                        </pic:nvPicPr>
                        <pic:blipFill rotWithShape="1">
                          <a:blip r:embed="rId13">
                            <a:extLst>
                              <a:ext uri="{28A0092B-C50C-407E-A947-70E740481C1C}">
                                <a14:useLocalDpi xmlns:a14="http://schemas.microsoft.com/office/drawing/2010/main" val="0"/>
                              </a:ext>
                            </a:extLst>
                          </a:blip>
                          <a:srcRect l="8925" t="1656" r="18507" b="2332"/>
                          <a:stretch/>
                        </pic:blipFill>
                        <pic:spPr bwMode="auto">
                          <a:xfrm>
                            <a:off x="0" y="9525"/>
                            <a:ext cx="2747645" cy="199072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9770450" id="Grupo 6" o:spid="_x0000_s1026" style="position:absolute;margin-left:-.3pt;margin-top:16.5pt;width:442.4pt;height:157.5pt;z-index:251735040" coordsize="56184,2000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7" o:spid="_x0000_s1027" type="#_x0000_t75" style="position:absolute;left:27908;width:28276;height:199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">
                  <v:imagedata r:id="rId14" o:title="" croptop="4925f" cropbottom="5085f" cropleft="5936f" cropright="12292f"/>
                </v:shape>
                <v:shape id="Imagen 14" o:spid="_x0000_s1028" type="#_x0000_t75" style="position:absolute;top:95;width:27476;height:19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">
                  <v:imagedata r:id="rId15" o:title="" croptop="1085f" cropbottom="1528f" cropleft="5849f" cropright="12129f"/>
                </v:shape>
                <w10:wrap type="square"/>
              </v:group>
            </w:pict>
          </mc:Fallback>
        </mc:AlternateContent>
      </w:r>
    </w:p>
    <w:p w:rsidR="00EC0619" w:rsidRDefault="00EC0619" w:rsidP="00EC0619">
      <w:pPr>
        <w:pStyle w:val="Estilo2"/>
      </w:pPr>
      <w:r>
        <w:t>Anexo: Ingresos por turismo receptor</w:t>
      </w:r>
    </w:p>
    <w:p w:rsidR="00493593" w:rsidRDefault="00EC0619" w:rsidP="00EC0619">
      <w:pPr>
        <w:pStyle w:val="Estilo2"/>
        <w:rPr>
          <w:i/>
          <w:sz w:val="24"/>
          <w:szCs w:val="24"/>
        </w:rPr>
      </w:pPr>
      <w:r w:rsidRPr="00324FD2">
        <w:rPr>
          <w:i/>
          <w:sz w:val="24"/>
          <w:szCs w:val="24"/>
        </w:rPr>
        <w:t>(Millones de dólares</w:t>
      </w:r>
      <w:r>
        <w:rPr>
          <w:i/>
          <w:sz w:val="24"/>
          <w:szCs w:val="24"/>
        </w:rPr>
        <w:t>)</w:t>
      </w:r>
    </w:p>
    <w:p w:rsidR="004446FD" w:rsidRDefault="004446FD" w:rsidP="00EC0619">
      <w:pPr>
        <w:pStyle w:val="Estilo2"/>
      </w:pPr>
    </w:p>
    <w:p w:rsidR="00EC0619" w:rsidRDefault="00D15111" w:rsidP="00923F37">
      <w:pPr>
        <w:pStyle w:val="Estilo2"/>
      </w:pPr>
      <w:r w:rsidRPr="00D15111">
        <w:rPr>
          <w:noProof/>
          <w:lang w:val="es-MX" w:eastAsia="es-MX"/>
        </w:rPr>
        <w:drawing>
          <wp:inline distT="0" distB="0" distL="0" distR="0">
            <wp:extent cx="5132531" cy="1872867"/>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6">
                      <a:extLst>
                        <a:ext uri="{28A0092B-C50C-407E-A947-70E740481C1C}">
                          <a14:useLocalDpi xmlns:a14="http://schemas.microsoft.com/office/drawing/2010/main" val="0"/>
                        </a:ext>
                      </a:extLst>
                    </a:blip>
                    <a:srcRect l="13741" t="7637" r="13784" b="7917"/>
                    <a:stretch/>
                  </pic:blipFill>
                  <pic:spPr bwMode="auto">
                    <a:xfrm>
                      <a:off x="0" y="0"/>
                      <a:ext cx="5138095" cy="1874897"/>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rsidR="00EC0619" w:rsidRDefault="00EC0619" w:rsidP="00F33F37">
      <w:pPr>
        <w:pStyle w:val="Estilo2"/>
        <w:jc w:val="left"/>
      </w:pPr>
    </w:p>
    <w:sectPr w:rsidR="00EC0619">
      <w:headerReference w:type="default" r:id="rId17"/>
      <w:pgSz w:w="12240" w:h="15840"/>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E3B50" w16cex:dateUtc="2023-05-04T20:10:00Z"/>
  <w16cex:commentExtensible w16cex:durableId="27FE3C86" w16cex:dateUtc="2023-05-04T20:15:00Z"/>
  <w16cex:commentExtensible w16cex:durableId="27FE3E25" w16cex:dateUtc="2023-05-04T20:22:00Z"/>
  <w16cex:commentExtensible w16cex:durableId="27FE3EAC" w16cex:dateUtc="2023-05-04T20:24: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8BC" w:rsidRDefault="005138BC" w:rsidP="00915142">
      <w:pPr>
        <w:spacing w:after="0" w:line="240" w:lineRule="auto"/>
      </w:pPr>
      <w:r>
        <w:separator/>
      </w:r>
    </w:p>
  </w:endnote>
  <w:endnote w:type="continuationSeparator" w:id="0">
    <w:p w:rsidR="005138BC" w:rsidRDefault="005138BC" w:rsidP="00915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Futura Md BT">
    <w:altName w:val="Century Gothic"/>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Futura Lt BT">
    <w:altName w:val="Segoe UI"/>
    <w:charset w:val="00"/>
    <w:family w:val="swiss"/>
    <w:pitch w:val="variable"/>
    <w:sig w:usb0="00000001"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8BC" w:rsidRDefault="005138BC" w:rsidP="00915142">
      <w:pPr>
        <w:spacing w:after="0" w:line="240" w:lineRule="auto"/>
      </w:pPr>
      <w:r>
        <w:separator/>
      </w:r>
    </w:p>
  </w:footnote>
  <w:footnote w:type="continuationSeparator" w:id="0">
    <w:p w:rsidR="005138BC" w:rsidRDefault="005138BC" w:rsidP="009151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B3A" w:rsidRPr="00EE444E" w:rsidRDefault="00EE444E" w:rsidP="00EE444E">
    <w:pPr>
      <w:pStyle w:val="Encabezado"/>
      <w:jc w:val="right"/>
      <w:rPr>
        <w:rFonts w:ascii="Futura Lt BT" w:hAnsi="Futura Lt BT"/>
      </w:rPr>
    </w:pPr>
    <w:r w:rsidRPr="00EE444E">
      <w:rPr>
        <w:rFonts w:ascii="Futura Lt BT" w:hAnsi="Futura Lt BT"/>
        <w:noProof/>
        <w:lang w:val="es-MX" w:eastAsia="es-MX"/>
      </w:rPr>
      <mc:AlternateContent>
        <mc:Choice Requires="wps">
          <w:drawing>
            <wp:anchor distT="0" distB="0" distL="118745" distR="118745" simplePos="0" relativeHeight="251661312"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3" name="Rectángulo 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E444E" w:rsidRPr="00EE444E" w:rsidRDefault="00EE444E" w:rsidP="00E73431">
                          <w:pPr>
                            <w:pStyle w:val="Encabezado"/>
                            <w:jc w:val="right"/>
                            <w:rPr>
                              <w:rFonts w:ascii="Futura Lt BT" w:hAnsi="Futura Lt BT"/>
                              <w:caps/>
                              <w:color w:val="FFFFFF" w:themeColor="background1"/>
                              <w:sz w:val="20"/>
                              <w:szCs w:val="20"/>
                            </w:rPr>
                          </w:pPr>
                          <w:r w:rsidRPr="00EE444E">
                            <w:rPr>
                              <w:rFonts w:ascii="Futura Lt BT" w:hAnsi="Futura Lt BT"/>
                              <w:caps/>
                              <w:color w:val="FFFFFF" w:themeColor="background1"/>
                              <w:sz w:val="20"/>
                              <w:szCs w:val="20"/>
                            </w:rPr>
                            <w:t>Informe</w:t>
                          </w:r>
                          <w:r w:rsidR="00103F8C">
                            <w:rPr>
                              <w:rFonts w:ascii="Futura Lt BT" w:hAnsi="Futura Lt BT"/>
                              <w:caps/>
                              <w:color w:val="FFFFFF" w:themeColor="background1"/>
                              <w:sz w:val="20"/>
                              <w:szCs w:val="20"/>
                            </w:rPr>
                            <w:t xml:space="preserve"> SOBRE LOS INGRESOS POR TURISMO EN 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ángulo 3" o:spid="_x0000_s1028" style="position:absolute;left:0;text-align:left;margin-left:0;margin-top:0;width:468.5pt;height:21.3pt;z-index:-251655168;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" o:allowoverlap="f" fillcolor="#4472c4 [3204]" stroked="f" strokeweight="1pt">
              <v:textbox style="mso-fit-shape-to-text:t">
                <w:txbxContent>
                  <w:p w:rsidR="00EE444E" w:rsidRPr="00EE444E" w:rsidRDefault="00EE444E" w:rsidP="00E73431">
                    <w:pPr>
                      <w:pStyle w:val="Encabezado"/>
                      <w:jc w:val="right"/>
                      <w:rPr>
                        <w:rFonts w:ascii="Futura Lt BT" w:hAnsi="Futura Lt BT"/>
                        <w:caps/>
                        <w:color w:val="FFFFFF" w:themeColor="background1"/>
                        <w:sz w:val="20"/>
                        <w:szCs w:val="20"/>
                      </w:rPr>
                    </w:pPr>
                    <w:r w:rsidRPr="00EE444E">
                      <w:rPr>
                        <w:rFonts w:ascii="Futura Lt BT" w:hAnsi="Futura Lt BT"/>
                        <w:caps/>
                        <w:color w:val="FFFFFF" w:themeColor="background1"/>
                        <w:sz w:val="20"/>
                        <w:szCs w:val="20"/>
                      </w:rPr>
                      <w:t>Informe</w:t>
                    </w:r>
                    <w:r w:rsidR="00103F8C">
                      <w:rPr>
                        <w:rFonts w:ascii="Futura Lt BT" w:hAnsi="Futura Lt BT"/>
                        <w:caps/>
                        <w:color w:val="FFFFFF" w:themeColor="background1"/>
                        <w:sz w:val="20"/>
                        <w:szCs w:val="20"/>
                      </w:rPr>
                      <w:t xml:space="preserve"> SOBRE LOS INGRESOS POR TURISMO EN 2023</w:t>
                    </w:r>
                  </w:p>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C7A57"/>
    <w:multiLevelType w:val="hybridMultilevel"/>
    <w:tmpl w:val="80F6BA28"/>
    <w:lvl w:ilvl="0" w:tplc="12D26724">
      <w:start w:val="1"/>
      <w:numFmt w:val="upperRoman"/>
      <w:lvlText w:val="%1."/>
      <w:lvlJc w:val="left"/>
      <w:pPr>
        <w:ind w:left="862" w:hanging="720"/>
      </w:pPr>
      <w:rPr>
        <w:rFonts w:hint="default"/>
        <w:b/>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
    <w:nsid w:val="195E6590"/>
    <w:multiLevelType w:val="multilevel"/>
    <w:tmpl w:val="02A0F2F8"/>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nsid w:val="1BC918EC"/>
    <w:multiLevelType w:val="hybridMultilevel"/>
    <w:tmpl w:val="80F6BA28"/>
    <w:lvl w:ilvl="0" w:tplc="12D26724">
      <w:start w:val="1"/>
      <w:numFmt w:val="upperRoman"/>
      <w:lvlText w:val="%1."/>
      <w:lvlJc w:val="left"/>
      <w:pPr>
        <w:ind w:left="862" w:hanging="720"/>
      </w:pPr>
      <w:rPr>
        <w:rFonts w:hint="default"/>
        <w:b/>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3">
    <w:nsid w:val="1DBE2640"/>
    <w:multiLevelType w:val="multilevel"/>
    <w:tmpl w:val="8C425C9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F6750CE"/>
    <w:multiLevelType w:val="hybridMultilevel"/>
    <w:tmpl w:val="80F6BA28"/>
    <w:lvl w:ilvl="0" w:tplc="12D26724">
      <w:start w:val="1"/>
      <w:numFmt w:val="upperRoman"/>
      <w:lvlText w:val="%1."/>
      <w:lvlJc w:val="left"/>
      <w:pPr>
        <w:ind w:left="862" w:hanging="720"/>
      </w:pPr>
      <w:rPr>
        <w:rFonts w:hint="default"/>
        <w:b/>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5">
    <w:nsid w:val="3B600320"/>
    <w:multiLevelType w:val="multilevel"/>
    <w:tmpl w:val="215E578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08A0AB4"/>
    <w:multiLevelType w:val="hybridMultilevel"/>
    <w:tmpl w:val="80F6BA28"/>
    <w:lvl w:ilvl="0" w:tplc="12D26724">
      <w:start w:val="1"/>
      <w:numFmt w:val="upperRoman"/>
      <w:lvlText w:val="%1."/>
      <w:lvlJc w:val="left"/>
      <w:pPr>
        <w:ind w:left="862" w:hanging="720"/>
      </w:pPr>
      <w:rPr>
        <w:rFonts w:hint="default"/>
        <w:b/>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0"/>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320"/>
    <w:rsid w:val="00000F4C"/>
    <w:rsid w:val="0000470A"/>
    <w:rsid w:val="00011B4E"/>
    <w:rsid w:val="00020DFE"/>
    <w:rsid w:val="00032319"/>
    <w:rsid w:val="00034AF4"/>
    <w:rsid w:val="000362A8"/>
    <w:rsid w:val="000407F7"/>
    <w:rsid w:val="000413F0"/>
    <w:rsid w:val="00047905"/>
    <w:rsid w:val="00053599"/>
    <w:rsid w:val="00054320"/>
    <w:rsid w:val="00055FC1"/>
    <w:rsid w:val="000601C3"/>
    <w:rsid w:val="00067767"/>
    <w:rsid w:val="00084374"/>
    <w:rsid w:val="00096FD5"/>
    <w:rsid w:val="000A114D"/>
    <w:rsid w:val="000A2F90"/>
    <w:rsid w:val="000A37D8"/>
    <w:rsid w:val="000A53A1"/>
    <w:rsid w:val="000A7026"/>
    <w:rsid w:val="000B3A57"/>
    <w:rsid w:val="000B5095"/>
    <w:rsid w:val="000B66B6"/>
    <w:rsid w:val="000C22FB"/>
    <w:rsid w:val="000C5235"/>
    <w:rsid w:val="000D4D4A"/>
    <w:rsid w:val="000D5358"/>
    <w:rsid w:val="000D78F5"/>
    <w:rsid w:val="000E055D"/>
    <w:rsid w:val="000F0D1A"/>
    <w:rsid w:val="000F27EC"/>
    <w:rsid w:val="000F282A"/>
    <w:rsid w:val="001002F3"/>
    <w:rsid w:val="00101559"/>
    <w:rsid w:val="00103F8C"/>
    <w:rsid w:val="00107CC6"/>
    <w:rsid w:val="00110F0B"/>
    <w:rsid w:val="00111767"/>
    <w:rsid w:val="00116435"/>
    <w:rsid w:val="00120366"/>
    <w:rsid w:val="00120BE7"/>
    <w:rsid w:val="00125AF2"/>
    <w:rsid w:val="00127F07"/>
    <w:rsid w:val="001358A3"/>
    <w:rsid w:val="001408D9"/>
    <w:rsid w:val="001443C8"/>
    <w:rsid w:val="00144B8A"/>
    <w:rsid w:val="0015201F"/>
    <w:rsid w:val="0015381A"/>
    <w:rsid w:val="00154276"/>
    <w:rsid w:val="00160EE4"/>
    <w:rsid w:val="001663EA"/>
    <w:rsid w:val="0017193A"/>
    <w:rsid w:val="00172A06"/>
    <w:rsid w:val="00174754"/>
    <w:rsid w:val="001767F6"/>
    <w:rsid w:val="00180B32"/>
    <w:rsid w:val="00181BF6"/>
    <w:rsid w:val="00183B10"/>
    <w:rsid w:val="0019444F"/>
    <w:rsid w:val="001A42DB"/>
    <w:rsid w:val="001A6868"/>
    <w:rsid w:val="001B199D"/>
    <w:rsid w:val="001B3CD8"/>
    <w:rsid w:val="001B460B"/>
    <w:rsid w:val="001B4F45"/>
    <w:rsid w:val="001B639F"/>
    <w:rsid w:val="001B6AAC"/>
    <w:rsid w:val="001C1686"/>
    <w:rsid w:val="001C2EF6"/>
    <w:rsid w:val="001D020A"/>
    <w:rsid w:val="001D0DCA"/>
    <w:rsid w:val="001D4BF3"/>
    <w:rsid w:val="001E02FB"/>
    <w:rsid w:val="001E540B"/>
    <w:rsid w:val="001E71F7"/>
    <w:rsid w:val="001F665F"/>
    <w:rsid w:val="00205332"/>
    <w:rsid w:val="00206789"/>
    <w:rsid w:val="00211FD5"/>
    <w:rsid w:val="00214419"/>
    <w:rsid w:val="002208CB"/>
    <w:rsid w:val="00226513"/>
    <w:rsid w:val="0023394B"/>
    <w:rsid w:val="00236B33"/>
    <w:rsid w:val="00240F01"/>
    <w:rsid w:val="002410EA"/>
    <w:rsid w:val="00252C7C"/>
    <w:rsid w:val="00252F31"/>
    <w:rsid w:val="00254A9E"/>
    <w:rsid w:val="00257283"/>
    <w:rsid w:val="0026123D"/>
    <w:rsid w:val="00263107"/>
    <w:rsid w:val="0026582E"/>
    <w:rsid w:val="0026623A"/>
    <w:rsid w:val="002663E9"/>
    <w:rsid w:val="0028218E"/>
    <w:rsid w:val="00290779"/>
    <w:rsid w:val="00294C48"/>
    <w:rsid w:val="002A3812"/>
    <w:rsid w:val="002A3D9F"/>
    <w:rsid w:val="002A6747"/>
    <w:rsid w:val="002B6393"/>
    <w:rsid w:val="002C0314"/>
    <w:rsid w:val="002C1E9C"/>
    <w:rsid w:val="002C695D"/>
    <w:rsid w:val="002C78E6"/>
    <w:rsid w:val="002D1267"/>
    <w:rsid w:val="002D29FA"/>
    <w:rsid w:val="002D6A62"/>
    <w:rsid w:val="002E0C3A"/>
    <w:rsid w:val="002F1A0C"/>
    <w:rsid w:val="002F1BB4"/>
    <w:rsid w:val="002F2A0F"/>
    <w:rsid w:val="002F7478"/>
    <w:rsid w:val="00304BFF"/>
    <w:rsid w:val="00310C46"/>
    <w:rsid w:val="00311BBF"/>
    <w:rsid w:val="00315E98"/>
    <w:rsid w:val="00324FD2"/>
    <w:rsid w:val="003277C2"/>
    <w:rsid w:val="00332500"/>
    <w:rsid w:val="003357E4"/>
    <w:rsid w:val="00341562"/>
    <w:rsid w:val="003440D3"/>
    <w:rsid w:val="00344621"/>
    <w:rsid w:val="00345F41"/>
    <w:rsid w:val="003463AE"/>
    <w:rsid w:val="00346E5D"/>
    <w:rsid w:val="00346F69"/>
    <w:rsid w:val="0035189E"/>
    <w:rsid w:val="0035274C"/>
    <w:rsid w:val="00354EED"/>
    <w:rsid w:val="00364D59"/>
    <w:rsid w:val="00366DCF"/>
    <w:rsid w:val="003704B2"/>
    <w:rsid w:val="00374F94"/>
    <w:rsid w:val="003841E4"/>
    <w:rsid w:val="003843E5"/>
    <w:rsid w:val="00385327"/>
    <w:rsid w:val="00387515"/>
    <w:rsid w:val="00397828"/>
    <w:rsid w:val="0039791A"/>
    <w:rsid w:val="003A483F"/>
    <w:rsid w:val="003A5F26"/>
    <w:rsid w:val="003A675E"/>
    <w:rsid w:val="003A7C99"/>
    <w:rsid w:val="003B0C2D"/>
    <w:rsid w:val="003C2B6B"/>
    <w:rsid w:val="003C34CF"/>
    <w:rsid w:val="003C4366"/>
    <w:rsid w:val="003D6E7F"/>
    <w:rsid w:val="004002A9"/>
    <w:rsid w:val="00403E04"/>
    <w:rsid w:val="0040409C"/>
    <w:rsid w:val="00417B86"/>
    <w:rsid w:val="00426618"/>
    <w:rsid w:val="00427C01"/>
    <w:rsid w:val="0043158C"/>
    <w:rsid w:val="00435398"/>
    <w:rsid w:val="00435E1B"/>
    <w:rsid w:val="004446FD"/>
    <w:rsid w:val="004460E9"/>
    <w:rsid w:val="00447E9C"/>
    <w:rsid w:val="00461004"/>
    <w:rsid w:val="004726B2"/>
    <w:rsid w:val="00474BF7"/>
    <w:rsid w:val="00475A3B"/>
    <w:rsid w:val="00477F27"/>
    <w:rsid w:val="004815E3"/>
    <w:rsid w:val="00483AB4"/>
    <w:rsid w:val="004908B3"/>
    <w:rsid w:val="00491838"/>
    <w:rsid w:val="00493593"/>
    <w:rsid w:val="00494541"/>
    <w:rsid w:val="004966C3"/>
    <w:rsid w:val="004A6208"/>
    <w:rsid w:val="004A73BD"/>
    <w:rsid w:val="004B2C86"/>
    <w:rsid w:val="004B4E67"/>
    <w:rsid w:val="004C0CF1"/>
    <w:rsid w:val="004C2D8D"/>
    <w:rsid w:val="004C660D"/>
    <w:rsid w:val="004C7F6B"/>
    <w:rsid w:val="004D0A76"/>
    <w:rsid w:val="004D104E"/>
    <w:rsid w:val="004D1A8B"/>
    <w:rsid w:val="004D3AAE"/>
    <w:rsid w:val="004D7BA4"/>
    <w:rsid w:val="004E0FE9"/>
    <w:rsid w:val="004E2D77"/>
    <w:rsid w:val="004E3E78"/>
    <w:rsid w:val="004E4B80"/>
    <w:rsid w:val="004E69B5"/>
    <w:rsid w:val="004F04D6"/>
    <w:rsid w:val="004F3465"/>
    <w:rsid w:val="004F43B7"/>
    <w:rsid w:val="004F5123"/>
    <w:rsid w:val="004F688E"/>
    <w:rsid w:val="004F7758"/>
    <w:rsid w:val="004F78B5"/>
    <w:rsid w:val="00502B9A"/>
    <w:rsid w:val="00504773"/>
    <w:rsid w:val="00510A44"/>
    <w:rsid w:val="005138BC"/>
    <w:rsid w:val="00513FAF"/>
    <w:rsid w:val="00514750"/>
    <w:rsid w:val="0051515A"/>
    <w:rsid w:val="005155E0"/>
    <w:rsid w:val="00524EF2"/>
    <w:rsid w:val="00532F37"/>
    <w:rsid w:val="0053723C"/>
    <w:rsid w:val="00543407"/>
    <w:rsid w:val="005463D9"/>
    <w:rsid w:val="00551A51"/>
    <w:rsid w:val="00552260"/>
    <w:rsid w:val="005554B1"/>
    <w:rsid w:val="0055572C"/>
    <w:rsid w:val="00560AC3"/>
    <w:rsid w:val="00562F70"/>
    <w:rsid w:val="005716AE"/>
    <w:rsid w:val="00574239"/>
    <w:rsid w:val="005949F2"/>
    <w:rsid w:val="0059743D"/>
    <w:rsid w:val="00597E2D"/>
    <w:rsid w:val="005A184E"/>
    <w:rsid w:val="005A46C8"/>
    <w:rsid w:val="005A47F8"/>
    <w:rsid w:val="005A7DD4"/>
    <w:rsid w:val="005C4CEA"/>
    <w:rsid w:val="005C5ED6"/>
    <w:rsid w:val="005D1253"/>
    <w:rsid w:val="005D2654"/>
    <w:rsid w:val="005D3A27"/>
    <w:rsid w:val="005D4522"/>
    <w:rsid w:val="005D5946"/>
    <w:rsid w:val="005E563C"/>
    <w:rsid w:val="005F1361"/>
    <w:rsid w:val="005F2476"/>
    <w:rsid w:val="005F4018"/>
    <w:rsid w:val="005F7C9B"/>
    <w:rsid w:val="00602952"/>
    <w:rsid w:val="00602F27"/>
    <w:rsid w:val="00603A3C"/>
    <w:rsid w:val="00605BC1"/>
    <w:rsid w:val="00617B07"/>
    <w:rsid w:val="00625A42"/>
    <w:rsid w:val="00627761"/>
    <w:rsid w:val="0064195D"/>
    <w:rsid w:val="006426F7"/>
    <w:rsid w:val="0065487C"/>
    <w:rsid w:val="006566FD"/>
    <w:rsid w:val="0066151D"/>
    <w:rsid w:val="0066401B"/>
    <w:rsid w:val="006705A4"/>
    <w:rsid w:val="0067574D"/>
    <w:rsid w:val="00683639"/>
    <w:rsid w:val="006839A2"/>
    <w:rsid w:val="006870EA"/>
    <w:rsid w:val="00695A2D"/>
    <w:rsid w:val="006A006C"/>
    <w:rsid w:val="006B1E14"/>
    <w:rsid w:val="006B6115"/>
    <w:rsid w:val="006C14B7"/>
    <w:rsid w:val="006C1F58"/>
    <w:rsid w:val="006C5C9F"/>
    <w:rsid w:val="006D43F0"/>
    <w:rsid w:val="006D6077"/>
    <w:rsid w:val="006E789A"/>
    <w:rsid w:val="006F0D2A"/>
    <w:rsid w:val="00704DCF"/>
    <w:rsid w:val="00707350"/>
    <w:rsid w:val="00717EA1"/>
    <w:rsid w:val="00722DDB"/>
    <w:rsid w:val="0072368B"/>
    <w:rsid w:val="00725782"/>
    <w:rsid w:val="00730E1A"/>
    <w:rsid w:val="007364E6"/>
    <w:rsid w:val="00737E32"/>
    <w:rsid w:val="0074185B"/>
    <w:rsid w:val="00741DF3"/>
    <w:rsid w:val="00741FF1"/>
    <w:rsid w:val="0074383A"/>
    <w:rsid w:val="007472A6"/>
    <w:rsid w:val="007557E3"/>
    <w:rsid w:val="00762D02"/>
    <w:rsid w:val="007642E7"/>
    <w:rsid w:val="00774D49"/>
    <w:rsid w:val="00777F04"/>
    <w:rsid w:val="007802E0"/>
    <w:rsid w:val="00782312"/>
    <w:rsid w:val="00784ED6"/>
    <w:rsid w:val="00787E76"/>
    <w:rsid w:val="007A1AD8"/>
    <w:rsid w:val="007A1B33"/>
    <w:rsid w:val="007A43BC"/>
    <w:rsid w:val="007B2C49"/>
    <w:rsid w:val="007B522E"/>
    <w:rsid w:val="007B777E"/>
    <w:rsid w:val="007B7DC9"/>
    <w:rsid w:val="007C1B75"/>
    <w:rsid w:val="007C1E7B"/>
    <w:rsid w:val="007C3E73"/>
    <w:rsid w:val="007D1503"/>
    <w:rsid w:val="007D4AD3"/>
    <w:rsid w:val="007D5436"/>
    <w:rsid w:val="007D5D5D"/>
    <w:rsid w:val="007D648C"/>
    <w:rsid w:val="007E5CFA"/>
    <w:rsid w:val="007F2320"/>
    <w:rsid w:val="007F6777"/>
    <w:rsid w:val="007F6EB3"/>
    <w:rsid w:val="008002F1"/>
    <w:rsid w:val="0080644F"/>
    <w:rsid w:val="008135AC"/>
    <w:rsid w:val="0081710E"/>
    <w:rsid w:val="008225BD"/>
    <w:rsid w:val="00825BAC"/>
    <w:rsid w:val="00827DFA"/>
    <w:rsid w:val="0083106D"/>
    <w:rsid w:val="00831868"/>
    <w:rsid w:val="00834765"/>
    <w:rsid w:val="00834829"/>
    <w:rsid w:val="008413A8"/>
    <w:rsid w:val="00845580"/>
    <w:rsid w:val="00850523"/>
    <w:rsid w:val="00850C57"/>
    <w:rsid w:val="00852141"/>
    <w:rsid w:val="0085411E"/>
    <w:rsid w:val="00857343"/>
    <w:rsid w:val="00857D53"/>
    <w:rsid w:val="008602B2"/>
    <w:rsid w:val="00861F68"/>
    <w:rsid w:val="0086297C"/>
    <w:rsid w:val="00866833"/>
    <w:rsid w:val="00870624"/>
    <w:rsid w:val="0087413E"/>
    <w:rsid w:val="00875962"/>
    <w:rsid w:val="00876072"/>
    <w:rsid w:val="008769F6"/>
    <w:rsid w:val="00891934"/>
    <w:rsid w:val="00894B8F"/>
    <w:rsid w:val="0089534F"/>
    <w:rsid w:val="00895751"/>
    <w:rsid w:val="008A44FA"/>
    <w:rsid w:val="008B0E64"/>
    <w:rsid w:val="008B175A"/>
    <w:rsid w:val="008B2582"/>
    <w:rsid w:val="008B5F47"/>
    <w:rsid w:val="008C2A31"/>
    <w:rsid w:val="008C69E6"/>
    <w:rsid w:val="008D7D7E"/>
    <w:rsid w:val="008E1BBF"/>
    <w:rsid w:val="008E57E7"/>
    <w:rsid w:val="008E615E"/>
    <w:rsid w:val="008F2052"/>
    <w:rsid w:val="008F2F63"/>
    <w:rsid w:val="008F3A20"/>
    <w:rsid w:val="00900D67"/>
    <w:rsid w:val="00903A6C"/>
    <w:rsid w:val="009079DD"/>
    <w:rsid w:val="00910857"/>
    <w:rsid w:val="00915142"/>
    <w:rsid w:val="0091593E"/>
    <w:rsid w:val="00916F6E"/>
    <w:rsid w:val="009205EB"/>
    <w:rsid w:val="009209A4"/>
    <w:rsid w:val="00923F37"/>
    <w:rsid w:val="0094541E"/>
    <w:rsid w:val="00952C77"/>
    <w:rsid w:val="00955983"/>
    <w:rsid w:val="00955C7C"/>
    <w:rsid w:val="00957FC0"/>
    <w:rsid w:val="00967B2D"/>
    <w:rsid w:val="00970187"/>
    <w:rsid w:val="00972AB7"/>
    <w:rsid w:val="00973109"/>
    <w:rsid w:val="009744D7"/>
    <w:rsid w:val="009752FE"/>
    <w:rsid w:val="00981CF3"/>
    <w:rsid w:val="009851B7"/>
    <w:rsid w:val="00990E39"/>
    <w:rsid w:val="00993A6E"/>
    <w:rsid w:val="00997E16"/>
    <w:rsid w:val="009B2187"/>
    <w:rsid w:val="009B6FB3"/>
    <w:rsid w:val="009C217F"/>
    <w:rsid w:val="009D1E5E"/>
    <w:rsid w:val="009D3F95"/>
    <w:rsid w:val="009E2425"/>
    <w:rsid w:val="009E5075"/>
    <w:rsid w:val="009E6A73"/>
    <w:rsid w:val="009E76B2"/>
    <w:rsid w:val="009F3A4E"/>
    <w:rsid w:val="00A06AF6"/>
    <w:rsid w:val="00A10EF8"/>
    <w:rsid w:val="00A12C8E"/>
    <w:rsid w:val="00A311A4"/>
    <w:rsid w:val="00A329E0"/>
    <w:rsid w:val="00A33A8F"/>
    <w:rsid w:val="00A34759"/>
    <w:rsid w:val="00A36A04"/>
    <w:rsid w:val="00A36B81"/>
    <w:rsid w:val="00A50F2E"/>
    <w:rsid w:val="00A51412"/>
    <w:rsid w:val="00A66D5B"/>
    <w:rsid w:val="00A67F4B"/>
    <w:rsid w:val="00A7374B"/>
    <w:rsid w:val="00A77DE3"/>
    <w:rsid w:val="00A83791"/>
    <w:rsid w:val="00A84294"/>
    <w:rsid w:val="00A85A61"/>
    <w:rsid w:val="00A94EA7"/>
    <w:rsid w:val="00A95DFC"/>
    <w:rsid w:val="00AA0913"/>
    <w:rsid w:val="00AA0B4C"/>
    <w:rsid w:val="00AA2620"/>
    <w:rsid w:val="00AB0FCB"/>
    <w:rsid w:val="00AB4336"/>
    <w:rsid w:val="00AC3590"/>
    <w:rsid w:val="00AC5820"/>
    <w:rsid w:val="00AC7B79"/>
    <w:rsid w:val="00AD0A9A"/>
    <w:rsid w:val="00AE2229"/>
    <w:rsid w:val="00AE5292"/>
    <w:rsid w:val="00AE569F"/>
    <w:rsid w:val="00AF576B"/>
    <w:rsid w:val="00AF7B7B"/>
    <w:rsid w:val="00B130E0"/>
    <w:rsid w:val="00B1315C"/>
    <w:rsid w:val="00B232CC"/>
    <w:rsid w:val="00B26C55"/>
    <w:rsid w:val="00B30109"/>
    <w:rsid w:val="00B32777"/>
    <w:rsid w:val="00B4048C"/>
    <w:rsid w:val="00B41E07"/>
    <w:rsid w:val="00B45FAD"/>
    <w:rsid w:val="00B516C6"/>
    <w:rsid w:val="00B55AA0"/>
    <w:rsid w:val="00B61126"/>
    <w:rsid w:val="00B62279"/>
    <w:rsid w:val="00B63311"/>
    <w:rsid w:val="00B63D95"/>
    <w:rsid w:val="00B70583"/>
    <w:rsid w:val="00B712EF"/>
    <w:rsid w:val="00B722CC"/>
    <w:rsid w:val="00B73A26"/>
    <w:rsid w:val="00B768CD"/>
    <w:rsid w:val="00B8331D"/>
    <w:rsid w:val="00B84BD0"/>
    <w:rsid w:val="00B854AF"/>
    <w:rsid w:val="00B8780E"/>
    <w:rsid w:val="00B95330"/>
    <w:rsid w:val="00B966E7"/>
    <w:rsid w:val="00BA0516"/>
    <w:rsid w:val="00BA2F74"/>
    <w:rsid w:val="00BB6389"/>
    <w:rsid w:val="00BC4EC5"/>
    <w:rsid w:val="00BC61AA"/>
    <w:rsid w:val="00BD0DEE"/>
    <w:rsid w:val="00BE43E7"/>
    <w:rsid w:val="00BF0719"/>
    <w:rsid w:val="00BF7B86"/>
    <w:rsid w:val="00C013EA"/>
    <w:rsid w:val="00C02A35"/>
    <w:rsid w:val="00C039C4"/>
    <w:rsid w:val="00C10B96"/>
    <w:rsid w:val="00C15B82"/>
    <w:rsid w:val="00C2185A"/>
    <w:rsid w:val="00C2208F"/>
    <w:rsid w:val="00C34AC2"/>
    <w:rsid w:val="00C3769F"/>
    <w:rsid w:val="00C41B3C"/>
    <w:rsid w:val="00C42535"/>
    <w:rsid w:val="00C42CFE"/>
    <w:rsid w:val="00C43F2B"/>
    <w:rsid w:val="00C61257"/>
    <w:rsid w:val="00C62FFE"/>
    <w:rsid w:val="00C64A3B"/>
    <w:rsid w:val="00C66338"/>
    <w:rsid w:val="00C67670"/>
    <w:rsid w:val="00C70890"/>
    <w:rsid w:val="00C70B0E"/>
    <w:rsid w:val="00C70C2D"/>
    <w:rsid w:val="00C76DD6"/>
    <w:rsid w:val="00C80B89"/>
    <w:rsid w:val="00C82921"/>
    <w:rsid w:val="00C86D4C"/>
    <w:rsid w:val="00C87974"/>
    <w:rsid w:val="00C95A14"/>
    <w:rsid w:val="00CB7F4C"/>
    <w:rsid w:val="00CD1D97"/>
    <w:rsid w:val="00CD4660"/>
    <w:rsid w:val="00CE315E"/>
    <w:rsid w:val="00D02B3A"/>
    <w:rsid w:val="00D03CB9"/>
    <w:rsid w:val="00D04412"/>
    <w:rsid w:val="00D07175"/>
    <w:rsid w:val="00D118A4"/>
    <w:rsid w:val="00D142D4"/>
    <w:rsid w:val="00D15111"/>
    <w:rsid w:val="00D2040E"/>
    <w:rsid w:val="00D21276"/>
    <w:rsid w:val="00D22A49"/>
    <w:rsid w:val="00D33030"/>
    <w:rsid w:val="00D44FC7"/>
    <w:rsid w:val="00D54301"/>
    <w:rsid w:val="00D571A3"/>
    <w:rsid w:val="00D73039"/>
    <w:rsid w:val="00D736B2"/>
    <w:rsid w:val="00D87E34"/>
    <w:rsid w:val="00D95941"/>
    <w:rsid w:val="00DA2DF5"/>
    <w:rsid w:val="00DA626E"/>
    <w:rsid w:val="00DA6C30"/>
    <w:rsid w:val="00DB36DE"/>
    <w:rsid w:val="00DB4AD3"/>
    <w:rsid w:val="00DB7EFE"/>
    <w:rsid w:val="00DC6693"/>
    <w:rsid w:val="00DC7EFC"/>
    <w:rsid w:val="00DD4427"/>
    <w:rsid w:val="00DD5BB0"/>
    <w:rsid w:val="00DD6471"/>
    <w:rsid w:val="00DF01C1"/>
    <w:rsid w:val="00DF089B"/>
    <w:rsid w:val="00DF6C61"/>
    <w:rsid w:val="00E109E6"/>
    <w:rsid w:val="00E128C9"/>
    <w:rsid w:val="00E27194"/>
    <w:rsid w:val="00E34F97"/>
    <w:rsid w:val="00E37A2C"/>
    <w:rsid w:val="00E40617"/>
    <w:rsid w:val="00E55572"/>
    <w:rsid w:val="00E56D80"/>
    <w:rsid w:val="00E614DD"/>
    <w:rsid w:val="00E719C8"/>
    <w:rsid w:val="00E73431"/>
    <w:rsid w:val="00E76C24"/>
    <w:rsid w:val="00E82F77"/>
    <w:rsid w:val="00E82F86"/>
    <w:rsid w:val="00E92D5B"/>
    <w:rsid w:val="00E9763B"/>
    <w:rsid w:val="00E978FD"/>
    <w:rsid w:val="00EA3776"/>
    <w:rsid w:val="00EA4793"/>
    <w:rsid w:val="00EB1487"/>
    <w:rsid w:val="00EB43E0"/>
    <w:rsid w:val="00EB4A6F"/>
    <w:rsid w:val="00EC027B"/>
    <w:rsid w:val="00EC0337"/>
    <w:rsid w:val="00EC0619"/>
    <w:rsid w:val="00EC7770"/>
    <w:rsid w:val="00ED7457"/>
    <w:rsid w:val="00EE2F2E"/>
    <w:rsid w:val="00EE444E"/>
    <w:rsid w:val="00EE4784"/>
    <w:rsid w:val="00EF13E3"/>
    <w:rsid w:val="00EF5CAF"/>
    <w:rsid w:val="00F00DFC"/>
    <w:rsid w:val="00F17007"/>
    <w:rsid w:val="00F206EE"/>
    <w:rsid w:val="00F23798"/>
    <w:rsid w:val="00F248B4"/>
    <w:rsid w:val="00F27776"/>
    <w:rsid w:val="00F33488"/>
    <w:rsid w:val="00F33F37"/>
    <w:rsid w:val="00F3443A"/>
    <w:rsid w:val="00F36EE3"/>
    <w:rsid w:val="00F425F8"/>
    <w:rsid w:val="00F42841"/>
    <w:rsid w:val="00F44F8E"/>
    <w:rsid w:val="00F45B28"/>
    <w:rsid w:val="00F514F2"/>
    <w:rsid w:val="00F52674"/>
    <w:rsid w:val="00F528E7"/>
    <w:rsid w:val="00F52F89"/>
    <w:rsid w:val="00F5692F"/>
    <w:rsid w:val="00F63258"/>
    <w:rsid w:val="00F66280"/>
    <w:rsid w:val="00F71E06"/>
    <w:rsid w:val="00F73A10"/>
    <w:rsid w:val="00F740AD"/>
    <w:rsid w:val="00F74388"/>
    <w:rsid w:val="00F8627B"/>
    <w:rsid w:val="00F92F94"/>
    <w:rsid w:val="00FA6841"/>
    <w:rsid w:val="00FB25D0"/>
    <w:rsid w:val="00FB6289"/>
    <w:rsid w:val="00FB673C"/>
    <w:rsid w:val="00FB76C9"/>
    <w:rsid w:val="00FC18CB"/>
    <w:rsid w:val="00FC68E5"/>
    <w:rsid w:val="00FC7CEA"/>
    <w:rsid w:val="00FD0F98"/>
    <w:rsid w:val="00FD2D94"/>
    <w:rsid w:val="00FE0BBD"/>
    <w:rsid w:val="00FE126D"/>
    <w:rsid w:val="00FE1FBF"/>
    <w:rsid w:val="00FE6A52"/>
    <w:rsid w:val="00FF2B06"/>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A67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6">
    <w:name w:val="heading 6"/>
    <w:basedOn w:val="Normal"/>
    <w:next w:val="Normal"/>
    <w:link w:val="Ttulo6Car"/>
    <w:uiPriority w:val="9"/>
    <w:unhideWhenUsed/>
    <w:qFormat/>
    <w:rsid w:val="00054320"/>
    <w:pPr>
      <w:keepNext/>
      <w:spacing w:after="0" w:line="480" w:lineRule="auto"/>
      <w:ind w:left="-4819"/>
      <w:jc w:val="center"/>
      <w:outlineLvl w:val="5"/>
    </w:pPr>
    <w:rPr>
      <w:rFonts w:ascii="Futura Md BT" w:eastAsia="Times New Roman" w:hAnsi="Futura Md BT" w:cs="Times New Roman"/>
      <w:b/>
      <w:color w:val="2F5496" w:themeColor="accent1" w:themeShade="BF"/>
      <w:sz w:val="48"/>
      <w:szCs w:val="48"/>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uiPriority w:val="9"/>
    <w:rsid w:val="00054320"/>
    <w:rPr>
      <w:rFonts w:ascii="Futura Md BT" w:eastAsia="Times New Roman" w:hAnsi="Futura Md BT" w:cs="Times New Roman"/>
      <w:b/>
      <w:color w:val="2F5496" w:themeColor="accent1" w:themeShade="BF"/>
      <w:sz w:val="48"/>
      <w:szCs w:val="48"/>
      <w:lang w:val="es-MX" w:eastAsia="es-ES"/>
    </w:rPr>
  </w:style>
  <w:style w:type="paragraph" w:styleId="NormalWeb">
    <w:name w:val="Normal (Web)"/>
    <w:basedOn w:val="Normal"/>
    <w:uiPriority w:val="99"/>
    <w:unhideWhenUsed/>
    <w:rsid w:val="002A6747"/>
    <w:pPr>
      <w:spacing w:before="100" w:beforeAutospacing="1" w:after="100" w:afterAutospacing="1" w:line="240" w:lineRule="auto"/>
    </w:pPr>
    <w:rPr>
      <w:rFonts w:ascii="Times New Roman" w:eastAsia="Times New Roman" w:hAnsi="Times New Roman" w:cs="Times New Roman"/>
      <w:sz w:val="24"/>
      <w:szCs w:val="24"/>
      <w:lang w:eastAsia="es-NI"/>
    </w:rPr>
  </w:style>
  <w:style w:type="paragraph" w:styleId="Piedepgina">
    <w:name w:val="footer"/>
    <w:basedOn w:val="Normal"/>
    <w:link w:val="PiedepginaCar"/>
    <w:uiPriority w:val="99"/>
    <w:unhideWhenUsed/>
    <w:rsid w:val="002A6747"/>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A6747"/>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2A6747"/>
    <w:rPr>
      <w:rFonts w:asciiTheme="majorHAnsi" w:eastAsiaTheme="majorEastAsia" w:hAnsiTheme="majorHAnsi" w:cstheme="majorBidi"/>
      <w:color w:val="2F5496" w:themeColor="accent1" w:themeShade="BF"/>
      <w:sz w:val="32"/>
      <w:szCs w:val="32"/>
    </w:rPr>
  </w:style>
  <w:style w:type="paragraph" w:styleId="TtulodeTDC">
    <w:name w:val="TOC Heading"/>
    <w:basedOn w:val="Ttulo1"/>
    <w:next w:val="Normal"/>
    <w:uiPriority w:val="39"/>
    <w:unhideWhenUsed/>
    <w:qFormat/>
    <w:rsid w:val="002A6747"/>
    <w:pPr>
      <w:outlineLvl w:val="9"/>
    </w:pPr>
    <w:rPr>
      <w:lang w:eastAsia="es-NI"/>
    </w:rPr>
  </w:style>
  <w:style w:type="paragraph" w:styleId="TDC1">
    <w:name w:val="toc 1"/>
    <w:basedOn w:val="Normal"/>
    <w:next w:val="Normal"/>
    <w:autoRedefine/>
    <w:uiPriority w:val="39"/>
    <w:unhideWhenUsed/>
    <w:rsid w:val="002A6747"/>
    <w:pPr>
      <w:spacing w:after="100"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2A6747"/>
    <w:rPr>
      <w:color w:val="0563C1" w:themeColor="hyperlink"/>
      <w:u w:val="single"/>
    </w:rPr>
  </w:style>
  <w:style w:type="paragraph" w:customStyle="1" w:styleId="Estilo2">
    <w:name w:val="Estilo2"/>
    <w:basedOn w:val="Ttulo1"/>
    <w:link w:val="Estilo2Car"/>
    <w:qFormat/>
    <w:rsid w:val="00125AF2"/>
    <w:pPr>
      <w:keepLines w:val="0"/>
      <w:spacing w:before="0" w:line="240" w:lineRule="auto"/>
      <w:jc w:val="center"/>
    </w:pPr>
    <w:rPr>
      <w:rFonts w:ascii="Futura Md BT" w:eastAsia="MS Mincho" w:hAnsi="Futura Md BT" w:cs="Arial"/>
      <w:b/>
      <w:bCs/>
      <w:color w:val="004B85"/>
      <w:kern w:val="32"/>
      <w:sz w:val="28"/>
      <w:szCs w:val="28"/>
      <w:lang w:val="es-ES" w:eastAsia="es-ES"/>
    </w:rPr>
  </w:style>
  <w:style w:type="character" w:customStyle="1" w:styleId="Estilo2Car">
    <w:name w:val="Estilo2 Car"/>
    <w:basedOn w:val="Fuentedeprrafopredeter"/>
    <w:link w:val="Estilo2"/>
    <w:rsid w:val="00125AF2"/>
    <w:rPr>
      <w:rFonts w:ascii="Futura Md BT" w:eastAsia="MS Mincho" w:hAnsi="Futura Md BT" w:cs="Arial"/>
      <w:b/>
      <w:bCs/>
      <w:color w:val="004B85"/>
      <w:kern w:val="32"/>
      <w:sz w:val="28"/>
      <w:szCs w:val="28"/>
      <w:lang w:val="es-ES" w:eastAsia="es-ES"/>
    </w:rPr>
  </w:style>
  <w:style w:type="character" w:styleId="Textoennegrita">
    <w:name w:val="Strong"/>
    <w:basedOn w:val="Fuentedeprrafopredeter"/>
    <w:uiPriority w:val="22"/>
    <w:qFormat/>
    <w:rsid w:val="00125AF2"/>
    <w:rPr>
      <w:b/>
      <w:bCs/>
    </w:rPr>
  </w:style>
  <w:style w:type="paragraph" w:styleId="Textonotapie">
    <w:name w:val="footnote text"/>
    <w:aliases w:val="single space,footnote text,fn,Footnote Text Char Car Car Car Car Car Car Car Car Car Car Car Car Car Car Car Car Car Car Car Car Car Car Car Car Car Car Car Car Car Car Car Car Car Car Car Car Car Car Car Car,Footnote Text Char,Char"/>
    <w:basedOn w:val="Normal"/>
    <w:link w:val="TextonotapieCar"/>
    <w:uiPriority w:val="99"/>
    <w:unhideWhenUsed/>
    <w:qFormat/>
    <w:rsid w:val="00915142"/>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single space Car,footnote text Car,fn Car,Footnote Text Char Car Car Car Car Car Car Car Car Car Car Car Car Car Car Car Car Car Car Car Car Car Car Car Car Car Car Car Car Car Car Car Car Car Car Car Car Car Car Car Car Car,Char Car"/>
    <w:basedOn w:val="Fuentedeprrafopredeter"/>
    <w:link w:val="Textonotapie"/>
    <w:uiPriority w:val="99"/>
    <w:qFormat/>
    <w:rsid w:val="00915142"/>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qFormat/>
    <w:rsid w:val="00915142"/>
    <w:rPr>
      <w:vertAlign w:val="superscript"/>
    </w:rPr>
  </w:style>
  <w:style w:type="table" w:styleId="Tablaconcuadrcula">
    <w:name w:val="Table Grid"/>
    <w:basedOn w:val="Tablanormal"/>
    <w:uiPriority w:val="39"/>
    <w:rsid w:val="00915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02B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02B3A"/>
  </w:style>
  <w:style w:type="character" w:styleId="Refdecomentario">
    <w:name w:val="annotation reference"/>
    <w:basedOn w:val="Fuentedeprrafopredeter"/>
    <w:uiPriority w:val="99"/>
    <w:semiHidden/>
    <w:unhideWhenUsed/>
    <w:rsid w:val="00A34759"/>
    <w:rPr>
      <w:sz w:val="16"/>
      <w:szCs w:val="16"/>
    </w:rPr>
  </w:style>
  <w:style w:type="paragraph" w:styleId="Textocomentario">
    <w:name w:val="annotation text"/>
    <w:basedOn w:val="Normal"/>
    <w:link w:val="TextocomentarioCar"/>
    <w:uiPriority w:val="99"/>
    <w:semiHidden/>
    <w:unhideWhenUsed/>
    <w:rsid w:val="00A347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34759"/>
    <w:rPr>
      <w:sz w:val="20"/>
      <w:szCs w:val="20"/>
    </w:rPr>
  </w:style>
  <w:style w:type="paragraph" w:styleId="Asuntodelcomentario">
    <w:name w:val="annotation subject"/>
    <w:basedOn w:val="Textocomentario"/>
    <w:next w:val="Textocomentario"/>
    <w:link w:val="AsuntodelcomentarioCar"/>
    <w:uiPriority w:val="99"/>
    <w:semiHidden/>
    <w:unhideWhenUsed/>
    <w:rsid w:val="00A34759"/>
    <w:rPr>
      <w:b/>
      <w:bCs/>
    </w:rPr>
  </w:style>
  <w:style w:type="character" w:customStyle="1" w:styleId="AsuntodelcomentarioCar">
    <w:name w:val="Asunto del comentario Car"/>
    <w:basedOn w:val="TextocomentarioCar"/>
    <w:link w:val="Asuntodelcomentario"/>
    <w:uiPriority w:val="99"/>
    <w:semiHidden/>
    <w:rsid w:val="00A34759"/>
    <w:rPr>
      <w:b/>
      <w:bCs/>
      <w:sz w:val="20"/>
      <w:szCs w:val="20"/>
    </w:rPr>
  </w:style>
  <w:style w:type="paragraph" w:styleId="Textodeglobo">
    <w:name w:val="Balloon Text"/>
    <w:basedOn w:val="Normal"/>
    <w:link w:val="TextodegloboCar"/>
    <w:uiPriority w:val="99"/>
    <w:semiHidden/>
    <w:unhideWhenUsed/>
    <w:rsid w:val="00513FA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3FAF"/>
    <w:rPr>
      <w:rFonts w:ascii="Segoe UI" w:hAnsi="Segoe UI" w:cs="Segoe UI"/>
      <w:sz w:val="18"/>
      <w:szCs w:val="18"/>
    </w:rPr>
  </w:style>
  <w:style w:type="paragraph" w:styleId="Prrafodelista">
    <w:name w:val="List Paragraph"/>
    <w:basedOn w:val="Normal"/>
    <w:uiPriority w:val="34"/>
    <w:qFormat/>
    <w:rsid w:val="00BD0D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A67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6">
    <w:name w:val="heading 6"/>
    <w:basedOn w:val="Normal"/>
    <w:next w:val="Normal"/>
    <w:link w:val="Ttulo6Car"/>
    <w:uiPriority w:val="9"/>
    <w:unhideWhenUsed/>
    <w:qFormat/>
    <w:rsid w:val="00054320"/>
    <w:pPr>
      <w:keepNext/>
      <w:spacing w:after="0" w:line="480" w:lineRule="auto"/>
      <w:ind w:left="-4819"/>
      <w:jc w:val="center"/>
      <w:outlineLvl w:val="5"/>
    </w:pPr>
    <w:rPr>
      <w:rFonts w:ascii="Futura Md BT" w:eastAsia="Times New Roman" w:hAnsi="Futura Md BT" w:cs="Times New Roman"/>
      <w:b/>
      <w:color w:val="2F5496" w:themeColor="accent1" w:themeShade="BF"/>
      <w:sz w:val="48"/>
      <w:szCs w:val="48"/>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uiPriority w:val="9"/>
    <w:rsid w:val="00054320"/>
    <w:rPr>
      <w:rFonts w:ascii="Futura Md BT" w:eastAsia="Times New Roman" w:hAnsi="Futura Md BT" w:cs="Times New Roman"/>
      <w:b/>
      <w:color w:val="2F5496" w:themeColor="accent1" w:themeShade="BF"/>
      <w:sz w:val="48"/>
      <w:szCs w:val="48"/>
      <w:lang w:val="es-MX" w:eastAsia="es-ES"/>
    </w:rPr>
  </w:style>
  <w:style w:type="paragraph" w:styleId="NormalWeb">
    <w:name w:val="Normal (Web)"/>
    <w:basedOn w:val="Normal"/>
    <w:uiPriority w:val="99"/>
    <w:unhideWhenUsed/>
    <w:rsid w:val="002A6747"/>
    <w:pPr>
      <w:spacing w:before="100" w:beforeAutospacing="1" w:after="100" w:afterAutospacing="1" w:line="240" w:lineRule="auto"/>
    </w:pPr>
    <w:rPr>
      <w:rFonts w:ascii="Times New Roman" w:eastAsia="Times New Roman" w:hAnsi="Times New Roman" w:cs="Times New Roman"/>
      <w:sz w:val="24"/>
      <w:szCs w:val="24"/>
      <w:lang w:eastAsia="es-NI"/>
    </w:rPr>
  </w:style>
  <w:style w:type="paragraph" w:styleId="Piedepgina">
    <w:name w:val="footer"/>
    <w:basedOn w:val="Normal"/>
    <w:link w:val="PiedepginaCar"/>
    <w:uiPriority w:val="99"/>
    <w:unhideWhenUsed/>
    <w:rsid w:val="002A6747"/>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A6747"/>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2A6747"/>
    <w:rPr>
      <w:rFonts w:asciiTheme="majorHAnsi" w:eastAsiaTheme="majorEastAsia" w:hAnsiTheme="majorHAnsi" w:cstheme="majorBidi"/>
      <w:color w:val="2F5496" w:themeColor="accent1" w:themeShade="BF"/>
      <w:sz w:val="32"/>
      <w:szCs w:val="32"/>
    </w:rPr>
  </w:style>
  <w:style w:type="paragraph" w:styleId="TtulodeTDC">
    <w:name w:val="TOC Heading"/>
    <w:basedOn w:val="Ttulo1"/>
    <w:next w:val="Normal"/>
    <w:uiPriority w:val="39"/>
    <w:unhideWhenUsed/>
    <w:qFormat/>
    <w:rsid w:val="002A6747"/>
    <w:pPr>
      <w:outlineLvl w:val="9"/>
    </w:pPr>
    <w:rPr>
      <w:lang w:eastAsia="es-NI"/>
    </w:rPr>
  </w:style>
  <w:style w:type="paragraph" w:styleId="TDC1">
    <w:name w:val="toc 1"/>
    <w:basedOn w:val="Normal"/>
    <w:next w:val="Normal"/>
    <w:autoRedefine/>
    <w:uiPriority w:val="39"/>
    <w:unhideWhenUsed/>
    <w:rsid w:val="002A6747"/>
    <w:pPr>
      <w:spacing w:after="100"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2A6747"/>
    <w:rPr>
      <w:color w:val="0563C1" w:themeColor="hyperlink"/>
      <w:u w:val="single"/>
    </w:rPr>
  </w:style>
  <w:style w:type="paragraph" w:customStyle="1" w:styleId="Estilo2">
    <w:name w:val="Estilo2"/>
    <w:basedOn w:val="Ttulo1"/>
    <w:link w:val="Estilo2Car"/>
    <w:qFormat/>
    <w:rsid w:val="00125AF2"/>
    <w:pPr>
      <w:keepLines w:val="0"/>
      <w:spacing w:before="0" w:line="240" w:lineRule="auto"/>
      <w:jc w:val="center"/>
    </w:pPr>
    <w:rPr>
      <w:rFonts w:ascii="Futura Md BT" w:eastAsia="MS Mincho" w:hAnsi="Futura Md BT" w:cs="Arial"/>
      <w:b/>
      <w:bCs/>
      <w:color w:val="004B85"/>
      <w:kern w:val="32"/>
      <w:sz w:val="28"/>
      <w:szCs w:val="28"/>
      <w:lang w:val="es-ES" w:eastAsia="es-ES"/>
    </w:rPr>
  </w:style>
  <w:style w:type="character" w:customStyle="1" w:styleId="Estilo2Car">
    <w:name w:val="Estilo2 Car"/>
    <w:basedOn w:val="Fuentedeprrafopredeter"/>
    <w:link w:val="Estilo2"/>
    <w:rsid w:val="00125AF2"/>
    <w:rPr>
      <w:rFonts w:ascii="Futura Md BT" w:eastAsia="MS Mincho" w:hAnsi="Futura Md BT" w:cs="Arial"/>
      <w:b/>
      <w:bCs/>
      <w:color w:val="004B85"/>
      <w:kern w:val="32"/>
      <w:sz w:val="28"/>
      <w:szCs w:val="28"/>
      <w:lang w:val="es-ES" w:eastAsia="es-ES"/>
    </w:rPr>
  </w:style>
  <w:style w:type="character" w:styleId="Textoennegrita">
    <w:name w:val="Strong"/>
    <w:basedOn w:val="Fuentedeprrafopredeter"/>
    <w:uiPriority w:val="22"/>
    <w:qFormat/>
    <w:rsid w:val="00125AF2"/>
    <w:rPr>
      <w:b/>
      <w:bCs/>
    </w:rPr>
  </w:style>
  <w:style w:type="paragraph" w:styleId="Textonotapie">
    <w:name w:val="footnote text"/>
    <w:aliases w:val="single space,footnote text,fn,Footnote Text Char Car Car Car Car Car Car Car Car Car Car Car Car Car Car Car Car Car Car Car Car Car Car Car Car Car Car Car Car Car Car Car Car Car Car Car Car Car Car Car Car,Footnote Text Char,Char"/>
    <w:basedOn w:val="Normal"/>
    <w:link w:val="TextonotapieCar"/>
    <w:uiPriority w:val="99"/>
    <w:unhideWhenUsed/>
    <w:qFormat/>
    <w:rsid w:val="00915142"/>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single space Car,footnote text Car,fn Car,Footnote Text Char Car Car Car Car Car Car Car Car Car Car Car Car Car Car Car Car Car Car Car Car Car Car Car Car Car Car Car Car Car Car Car Car Car Car Car Car Car Car Car Car Car,Char Car"/>
    <w:basedOn w:val="Fuentedeprrafopredeter"/>
    <w:link w:val="Textonotapie"/>
    <w:uiPriority w:val="99"/>
    <w:qFormat/>
    <w:rsid w:val="00915142"/>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qFormat/>
    <w:rsid w:val="00915142"/>
    <w:rPr>
      <w:vertAlign w:val="superscript"/>
    </w:rPr>
  </w:style>
  <w:style w:type="table" w:styleId="Tablaconcuadrcula">
    <w:name w:val="Table Grid"/>
    <w:basedOn w:val="Tablanormal"/>
    <w:uiPriority w:val="39"/>
    <w:rsid w:val="00915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02B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02B3A"/>
  </w:style>
  <w:style w:type="character" w:styleId="Refdecomentario">
    <w:name w:val="annotation reference"/>
    <w:basedOn w:val="Fuentedeprrafopredeter"/>
    <w:uiPriority w:val="99"/>
    <w:semiHidden/>
    <w:unhideWhenUsed/>
    <w:rsid w:val="00A34759"/>
    <w:rPr>
      <w:sz w:val="16"/>
      <w:szCs w:val="16"/>
    </w:rPr>
  </w:style>
  <w:style w:type="paragraph" w:styleId="Textocomentario">
    <w:name w:val="annotation text"/>
    <w:basedOn w:val="Normal"/>
    <w:link w:val="TextocomentarioCar"/>
    <w:uiPriority w:val="99"/>
    <w:semiHidden/>
    <w:unhideWhenUsed/>
    <w:rsid w:val="00A347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34759"/>
    <w:rPr>
      <w:sz w:val="20"/>
      <w:szCs w:val="20"/>
    </w:rPr>
  </w:style>
  <w:style w:type="paragraph" w:styleId="Asuntodelcomentario">
    <w:name w:val="annotation subject"/>
    <w:basedOn w:val="Textocomentario"/>
    <w:next w:val="Textocomentario"/>
    <w:link w:val="AsuntodelcomentarioCar"/>
    <w:uiPriority w:val="99"/>
    <w:semiHidden/>
    <w:unhideWhenUsed/>
    <w:rsid w:val="00A34759"/>
    <w:rPr>
      <w:b/>
      <w:bCs/>
    </w:rPr>
  </w:style>
  <w:style w:type="character" w:customStyle="1" w:styleId="AsuntodelcomentarioCar">
    <w:name w:val="Asunto del comentario Car"/>
    <w:basedOn w:val="TextocomentarioCar"/>
    <w:link w:val="Asuntodelcomentario"/>
    <w:uiPriority w:val="99"/>
    <w:semiHidden/>
    <w:rsid w:val="00A34759"/>
    <w:rPr>
      <w:b/>
      <w:bCs/>
      <w:sz w:val="20"/>
      <w:szCs w:val="20"/>
    </w:rPr>
  </w:style>
  <w:style w:type="paragraph" w:styleId="Textodeglobo">
    <w:name w:val="Balloon Text"/>
    <w:basedOn w:val="Normal"/>
    <w:link w:val="TextodegloboCar"/>
    <w:uiPriority w:val="99"/>
    <w:semiHidden/>
    <w:unhideWhenUsed/>
    <w:rsid w:val="00513FA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3FAF"/>
    <w:rPr>
      <w:rFonts w:ascii="Segoe UI" w:hAnsi="Segoe UI" w:cs="Segoe UI"/>
      <w:sz w:val="18"/>
      <w:szCs w:val="18"/>
    </w:rPr>
  </w:style>
  <w:style w:type="paragraph" w:styleId="Prrafodelista">
    <w:name w:val="List Paragraph"/>
    <w:basedOn w:val="Normal"/>
    <w:uiPriority w:val="34"/>
    <w:qFormat/>
    <w:rsid w:val="00BD0D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01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emf"/><Relationship Id="rId35"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53A30-4A63-4135-B3EF-F4C67F128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273</Words>
  <Characters>1506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Aráuz Angulo, Elisa Javiera</dc:creator>
  <cp:keywords/>
  <dc:description/>
  <cp:lastModifiedBy>Pedro</cp:lastModifiedBy>
  <cp:revision>6</cp:revision>
  <cp:lastPrinted>2023-08-08T17:47:00Z</cp:lastPrinted>
  <dcterms:created xsi:type="dcterms:W3CDTF">2024-02-21T20:40:00Z</dcterms:created>
  <dcterms:modified xsi:type="dcterms:W3CDTF">2024-02-21T21:20:00Z</dcterms:modified>
</cp:coreProperties>
</file>